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BA2B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Antet unitate de învățământ                                                   Nr. înregistrare unitate : 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Doamnă Director ,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Subsemnata/subsemnatul……………………………………………, director al ……………………………………………………, vă rog să aprobați selectarea unității de învățământ al cărei reprezentant legal sunt, ca filială a Casei Corpului Didactic a Municipiului București pentru anul școlar _____________________.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Atașez prezentei cereri </w:t>
      </w:r>
      <w:r w:rsidRPr="004300EB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fișa de identitate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unităţii și </w:t>
      </w:r>
      <w:r w:rsidRPr="004300EB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propuneri de activități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cadrele didactice.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Data,                                                                                 </w:t>
      </w:r>
      <w:r w:rsidR="002166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Director,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8655A2" w:rsidP="0086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655A2">
        <w:rPr>
          <w:b/>
          <w:bCs/>
          <w:color w:val="000000"/>
        </w:rPr>
        <w:t>Doamnei Director al Casei Corpului Didactic a Municipiului București</w:t>
      </w: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A2B00" w:rsidRPr="004300EB" w:rsidRDefault="00BA2B00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3</w:t>
      </w:r>
    </w:p>
    <w:p w:rsidR="004300EB" w:rsidRPr="004300EB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:rsidR="004300EB" w:rsidRPr="004300EB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EVALUARE A UNITĂȚILOR ȘCOLARE </w:t>
      </w:r>
    </w:p>
    <w:p w:rsidR="004300EB" w:rsidRPr="004300EB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CA FILIALE ALE CCD BUCUREȘTI</w:t>
      </w: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  <w:r w:rsidRPr="004300EB">
        <w:rPr>
          <w:rFonts w:ascii="Calibri" w:eastAsia="Calibri" w:hAnsi="Calibri" w:cs="Times New Roman"/>
          <w:lang w:val="ro-RO"/>
        </w:rPr>
        <w:t>Unitatea școlară _________________________________________________/ Sectorul ___</w:t>
      </w: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4059"/>
        <w:gridCol w:w="1845"/>
        <w:gridCol w:w="1650"/>
        <w:gridCol w:w="1245"/>
      </w:tblGrid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Nr. crt.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 xml:space="preserve">Criteriul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maxim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autoevaluare`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acordat de comisie</w:t>
            </w: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pentru conferințe - 100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sală pentru activitățile de formare - 25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Două sau mai multe săli de formare - cu câte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Sală/laborator de informatică - minimum 25 calculatoare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4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Asigurarea funcționării echipamentelor puse la dispoziție de un angajat cu abilități tehnice/ digitale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Copiator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6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Videoproiector/ ecran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7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Tablă SMART/Flipchart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8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la internet în spațiile puse la dispoziție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lastRenderedPageBreak/>
              <w:t>9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CDI/ bibliotecă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10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de sport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Unitate școlară care funcționează într-un singur schimb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Apropierea de o stație de metrou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</w:tbl>
    <w:p w:rsidR="004300EB" w:rsidRPr="004300EB" w:rsidRDefault="004300EB" w:rsidP="004300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655A2" w:rsidRDefault="008655A2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655A2" w:rsidRPr="004300EB" w:rsidRDefault="008655A2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4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IDENTITATE FILIALĂ CCD BUCUREȘTI 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An școlar 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Unitatea școlară ___________________________________/ Sector 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Telefon ______________________/ Adresă email __________________________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_____________________________ Telefon mobil 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adjunct _________________________ Telefon mobil 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 filială ____________________________ Telefon mobil ______________________/ adresă email _______________________________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Dotări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Sală de conferinţă, nr locuri:  ......, aflată la etajul ………...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Nr. săli pentru formare ……. nr. total de locuri de ……….. aflate la etajele …...…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Laborator de informatică, nr calculatoare ...…..aflat la etajul ……..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Asigurarea funcționării echipamentelor puse la dispoziție de un angajat cu abilități tehnice/ digitale 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Copiatoare, nr…...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Video-proiectoare/ecran , nr ……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Tabla smart, nr…...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Flipchart, nr………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Internet în sala de conferință (DA /NU), în sălile de curs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CDI/ biblioteca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Sală de sport  (DA//NU)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Unitate școlară care funcționează într-un singur schimb (DA/NU), nr.schimburi……..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Apropierea de stația de metrou ………………………………….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655A2" w:rsidRPr="004300EB" w:rsidRDefault="008655A2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5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Antetul unităţii de învăţământ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ACTIVITĂŢI ÎN CADRUL FILIALEI</w:t>
      </w:r>
      <w:r w:rsidRPr="004300E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(0)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395"/>
        <w:gridCol w:w="1545"/>
        <w:gridCol w:w="945"/>
        <w:gridCol w:w="1200"/>
        <w:gridCol w:w="1410"/>
        <w:gridCol w:w="1515"/>
      </w:tblGrid>
      <w:tr w:rsidR="004300EB" w:rsidRPr="004300EB" w:rsidTr="00626A72">
        <w:trPr>
          <w:trHeight w:val="81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activitate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(1)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Nivel cuprindere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(2)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Grup ţintă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(3)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Perioadă (orientativ)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 activitate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(4)</w:t>
            </w:r>
          </w:p>
        </w:tc>
      </w:tr>
      <w:tr w:rsidR="004300EB" w:rsidRPr="004300EB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300EB" w:rsidRPr="004300EB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(0</w:t>
      </w: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cel puţin 1 activitate /semestru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(1)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Conferinţă, simpozion, workshop, seminar, dezbatere, grup de lucru etc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(2)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Sector, municipiu, regional, naţional, internaţional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(3)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personal didactic disciplina/disciplinele, personal didactic auxiliar, personal didactic cu funcţie de conducere, îndrumare, control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(4)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la nivelul unităţii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unitate,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A6F" w:rsidRDefault="005C0A6F"/>
    <w:sectPr w:rsidR="005C0A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E59" w:rsidRDefault="006E5E59">
      <w:pPr>
        <w:spacing w:after="0" w:line="240" w:lineRule="auto"/>
      </w:pPr>
      <w:r>
        <w:separator/>
      </w:r>
    </w:p>
  </w:endnote>
  <w:endnote w:type="continuationSeparator" w:id="0">
    <w:p w:rsidR="006E5E59" w:rsidRDefault="006E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034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color w:val="4472C4"/>
        <w:sz w:val="16"/>
        <w:szCs w:val="16"/>
      </w:rPr>
    </w:pPr>
    <w:r>
      <w:rPr>
        <w:rFonts w:cs="Calibri"/>
        <w:color w:val="4472C4"/>
        <w:sz w:val="16"/>
        <w:szCs w:val="16"/>
      </w:rPr>
      <w:t xml:space="preserve">PO Evaluarea </w:t>
    </w:r>
    <w:r>
      <w:rPr>
        <w:color w:val="4472C4"/>
        <w:sz w:val="16"/>
        <w:szCs w:val="16"/>
      </w:rPr>
      <w:t>performanțelor</w:t>
    </w:r>
    <w:r>
      <w:rPr>
        <w:rFonts w:cs="Calibri"/>
        <w:color w:val="4472C4"/>
        <w:sz w:val="16"/>
        <w:szCs w:val="16"/>
      </w:rPr>
      <w:t xml:space="preserve"> anuale individuale ale profesorilor metodiști angajați ai CCD București</w:t>
    </w:r>
  </w:p>
  <w:p w:rsidR="0068774D" w:rsidRDefault="00034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b/>
        <w:color w:val="4472C4"/>
        <w:sz w:val="20"/>
        <w:szCs w:val="20"/>
      </w:rPr>
      <w:t xml:space="preserve">pg. </w:t>
    </w:r>
    <w:r>
      <w:rPr>
        <w:rFonts w:cs="Calibri"/>
        <w:b/>
        <w:color w:val="4472C4"/>
        <w:sz w:val="20"/>
        <w:szCs w:val="20"/>
      </w:rPr>
      <w:fldChar w:fldCharType="begin"/>
    </w:r>
    <w:r>
      <w:rPr>
        <w:rFonts w:cs="Calibri"/>
        <w:b/>
        <w:color w:val="4472C4"/>
        <w:sz w:val="20"/>
        <w:szCs w:val="20"/>
      </w:rPr>
      <w:instrText>PAGE</w:instrText>
    </w:r>
    <w:r>
      <w:rPr>
        <w:rFonts w:cs="Calibri"/>
        <w:b/>
        <w:color w:val="4472C4"/>
        <w:sz w:val="20"/>
        <w:szCs w:val="20"/>
      </w:rPr>
      <w:fldChar w:fldCharType="separate"/>
    </w:r>
    <w:r w:rsidR="00884F73">
      <w:rPr>
        <w:rFonts w:cs="Calibri"/>
        <w:b/>
        <w:noProof/>
        <w:color w:val="4472C4"/>
        <w:sz w:val="20"/>
        <w:szCs w:val="20"/>
      </w:rPr>
      <w:t>2</w:t>
    </w:r>
    <w:r>
      <w:rPr>
        <w:rFonts w:cs="Calibri"/>
        <w:b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E59" w:rsidRDefault="006E5E59">
      <w:pPr>
        <w:spacing w:after="0" w:line="240" w:lineRule="auto"/>
      </w:pPr>
      <w:r>
        <w:separator/>
      </w:r>
    </w:p>
  </w:footnote>
  <w:footnote w:type="continuationSeparator" w:id="0">
    <w:p w:rsidR="006E5E59" w:rsidRDefault="006E5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6E5E59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93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62"/>
      <w:gridCol w:w="3297"/>
      <w:gridCol w:w="2091"/>
    </w:tblGrid>
    <w:tr w:rsidR="0068774D">
      <w:trPr>
        <w:trHeight w:val="702"/>
      </w:trPr>
      <w:tc>
        <w:tcPr>
          <w:tcW w:w="3962" w:type="dxa"/>
          <w:vMerge w:val="restart"/>
        </w:tcPr>
        <w:p w:rsidR="0068774D" w:rsidRDefault="00034BCC">
          <w:pPr>
            <w:ind w:right="-114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CASA CORPULUI DIDACTIC A MUNICIPIULUI BUCUREȘTI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52F58CA" wp14:editId="446E1C64">
                <wp:simplePos x="0" y="0"/>
                <wp:positionH relativeFrom="column">
                  <wp:posOffset>655922</wp:posOffset>
                </wp:positionH>
                <wp:positionV relativeFrom="paragraph">
                  <wp:posOffset>452654</wp:posOffset>
                </wp:positionV>
                <wp:extent cx="914400" cy="846455"/>
                <wp:effectExtent l="0" t="0" r="0" b="0"/>
                <wp:wrapNone/>
                <wp:docPr id="1" name="image1.png" descr="ccd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cd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6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8774D" w:rsidRDefault="006E5E59">
          <w:pPr>
            <w:ind w:right="-114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 w:val="restart"/>
          <w:vAlign w:val="center"/>
        </w:tcPr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PROCEDURA OPERAȚIONALĂ</w:t>
          </w:r>
        </w:p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SELECȚIA FILIALELOR CASEI CORPULUI DIDACTIC BUCUREȘTI</w:t>
          </w:r>
        </w:p>
      </w:tc>
      <w:tc>
        <w:tcPr>
          <w:tcW w:w="2091" w:type="dxa"/>
          <w:vAlign w:val="center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Ediţia: 1</w:t>
          </w:r>
        </w:p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Nr. de ex.: </w:t>
          </w:r>
        </w:p>
      </w:tc>
    </w:tr>
    <w:tr w:rsidR="0068774D">
      <w:trPr>
        <w:trHeight w:val="192"/>
      </w:trPr>
      <w:tc>
        <w:tcPr>
          <w:tcW w:w="3962" w:type="dxa"/>
          <w:vMerge/>
        </w:tcPr>
        <w:p w:rsidR="0068774D" w:rsidRDefault="006E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/>
          <w:vAlign w:val="center"/>
        </w:tcPr>
        <w:p w:rsidR="0068774D" w:rsidRDefault="006E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091" w:type="dxa"/>
          <w:vAlign w:val="center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Revizia: 4 </w:t>
          </w:r>
        </w:p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Nr. de ex. : </w:t>
          </w:r>
        </w:p>
      </w:tc>
    </w:tr>
    <w:tr w:rsidR="0068774D">
      <w:trPr>
        <w:trHeight w:val="278"/>
      </w:trPr>
      <w:tc>
        <w:tcPr>
          <w:tcW w:w="3962" w:type="dxa"/>
          <w:vMerge/>
        </w:tcPr>
        <w:p w:rsidR="0068774D" w:rsidRDefault="006E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 w:val="restart"/>
          <w:vAlign w:val="center"/>
        </w:tcPr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color w:val="0000FF"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color w:val="0000FF"/>
              <w:sz w:val="24"/>
              <w:szCs w:val="24"/>
            </w:rPr>
            <w:t>Cod: P.O……………..</w:t>
          </w:r>
        </w:p>
      </w:tc>
      <w:tc>
        <w:tcPr>
          <w:tcW w:w="2091" w:type="dxa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Pagina   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instrText>PAGE</w:instrTex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separate"/>
          </w:r>
          <w:r w:rsidR="00884F73"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t>2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din </w:t>
          </w:r>
        </w:p>
      </w:tc>
    </w:tr>
    <w:tr w:rsidR="0068774D">
      <w:trPr>
        <w:trHeight w:val="283"/>
      </w:trPr>
      <w:tc>
        <w:tcPr>
          <w:tcW w:w="3962" w:type="dxa"/>
          <w:vMerge/>
        </w:tcPr>
        <w:p w:rsidR="0068774D" w:rsidRDefault="006E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/>
          <w:vAlign w:val="center"/>
        </w:tcPr>
        <w:p w:rsidR="0068774D" w:rsidRDefault="006E5E5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091" w:type="dxa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Exemplar nr.: 1</w:t>
          </w:r>
        </w:p>
      </w:tc>
    </w:tr>
  </w:tbl>
  <w:p w:rsidR="0068774D" w:rsidRDefault="006E5E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  <w:p w:rsidR="0068774D" w:rsidRDefault="006E5E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227"/>
    <w:multiLevelType w:val="multilevel"/>
    <w:tmpl w:val="7D801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EB"/>
    <w:rsid w:val="00034BCC"/>
    <w:rsid w:val="00216632"/>
    <w:rsid w:val="004300EB"/>
    <w:rsid w:val="005C0A6F"/>
    <w:rsid w:val="006E5E59"/>
    <w:rsid w:val="008655A2"/>
    <w:rsid w:val="00884F73"/>
    <w:rsid w:val="00956268"/>
    <w:rsid w:val="00BA2B00"/>
    <w:rsid w:val="00C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680CE-CFB8-4152-AC2D-2563852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2</cp:revision>
  <cp:lastPrinted>2022-09-15T06:58:00Z</cp:lastPrinted>
  <dcterms:created xsi:type="dcterms:W3CDTF">2023-09-14T12:07:00Z</dcterms:created>
  <dcterms:modified xsi:type="dcterms:W3CDTF">2023-09-14T12:07:00Z</dcterms:modified>
</cp:coreProperties>
</file>