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16" w:rsidRDefault="001F5D16" w:rsidP="00642DF4">
      <w:pPr>
        <w:spacing w:after="0" w:line="240" w:lineRule="auto"/>
        <w:ind w:right="979"/>
        <w:jc w:val="both"/>
        <w:rPr>
          <w:rFonts w:ascii="Times New Roman" w:hAnsi="Times New Roman"/>
          <w:sz w:val="24"/>
          <w:szCs w:val="24"/>
        </w:rPr>
      </w:pPr>
    </w:p>
    <w:p w:rsidR="001F5D16" w:rsidRDefault="001F5D16" w:rsidP="001F5D16">
      <w:pPr>
        <w:shd w:val="clear" w:color="auto" w:fill="FFFFFF"/>
        <w:spacing w:line="274" w:lineRule="exact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hd w:val="clear" w:color="auto" w:fill="FFFFFF"/>
        <w:spacing w:line="274" w:lineRule="exact"/>
        <w:ind w:left="1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73DE9">
        <w:rPr>
          <w:rFonts w:ascii="Times New Roman" w:hAnsi="Times New Roman"/>
          <w:sz w:val="24"/>
          <w:szCs w:val="24"/>
        </w:rPr>
        <w:t>Nr înr</w:t>
      </w:r>
      <w:r>
        <w:rPr>
          <w:rFonts w:ascii="Times New Roman" w:hAnsi="Times New Roman"/>
          <w:sz w:val="24"/>
          <w:szCs w:val="24"/>
        </w:rPr>
        <w:t xml:space="preserve">egistrare CCD- </w:t>
      </w:r>
      <w:proofErr w:type="spellStart"/>
      <w:r>
        <w:rPr>
          <w:rFonts w:ascii="Times New Roman" w:hAnsi="Times New Roman"/>
          <w:sz w:val="24"/>
          <w:szCs w:val="24"/>
        </w:rPr>
        <w:t>Bucureşti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642DF4">
        <w:rPr>
          <w:rFonts w:ascii="Times New Roman" w:hAnsi="Times New Roman"/>
          <w:sz w:val="24"/>
          <w:szCs w:val="24"/>
        </w:rPr>
        <w:t>1386/01.10.2019</w:t>
      </w:r>
    </w:p>
    <w:p w:rsidR="001F5D16" w:rsidRPr="00373DE9" w:rsidRDefault="001F5D16" w:rsidP="001F5D16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F5D16" w:rsidRPr="00373DE9" w:rsidRDefault="001F5D16" w:rsidP="001F5D16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73DE9">
        <w:rPr>
          <w:rFonts w:ascii="Times New Roman" w:hAnsi="Times New Roman"/>
          <w:b/>
          <w:bCs/>
          <w:spacing w:val="-1"/>
          <w:sz w:val="24"/>
          <w:szCs w:val="24"/>
        </w:rPr>
        <w:t>ABORDARE PROCEDURALĂ FILIALE ALE C.C.D. BUCUREŞTI</w:t>
      </w:r>
    </w:p>
    <w:p w:rsidR="001F5D16" w:rsidRPr="00373DE9" w:rsidRDefault="001F5D16" w:rsidP="001F5D16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sz w:val="24"/>
          <w:szCs w:val="24"/>
        </w:rPr>
      </w:pPr>
      <w:r w:rsidRPr="00373DE9">
        <w:rPr>
          <w:rFonts w:ascii="Times New Roman" w:hAnsi="Times New Roman"/>
          <w:b/>
          <w:bCs/>
          <w:spacing w:val="-1"/>
          <w:sz w:val="24"/>
          <w:szCs w:val="24"/>
        </w:rPr>
        <w:t xml:space="preserve">ATRIBUŢII RESPONSABIL FILIALĂ </w:t>
      </w:r>
    </w:p>
    <w:p w:rsidR="001F5D16" w:rsidRPr="00373DE9" w:rsidRDefault="001F5D16" w:rsidP="001F5D16">
      <w:pPr>
        <w:shd w:val="clear" w:color="auto" w:fill="FFFFFF"/>
        <w:spacing w:after="0" w:line="240" w:lineRule="auto"/>
        <w:ind w:right="79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AN ŞCOLAR 2019-2020</w:t>
      </w:r>
    </w:p>
    <w:p w:rsidR="001F5D16" w:rsidRPr="00373DE9" w:rsidRDefault="001F5D16" w:rsidP="001F5D16">
      <w:pPr>
        <w:shd w:val="clear" w:color="auto" w:fill="FFFFFF"/>
        <w:spacing w:after="0" w:line="240" w:lineRule="auto"/>
        <w:ind w:right="7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(revizuire a abordării procedurale 1102/06.09.2016)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u w:val="single"/>
        </w:rPr>
      </w:pPr>
      <w:r w:rsidRPr="00373DE9">
        <w:rPr>
          <w:rFonts w:ascii="Times New Roman" w:hAnsi="Times New Roman"/>
          <w:b/>
          <w:iCs/>
          <w:spacing w:val="-1"/>
          <w:u w:val="single"/>
        </w:rPr>
        <w:t>I. Context legislativ: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u w:val="single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  <w:r w:rsidRPr="00373DE9">
        <w:rPr>
          <w:rFonts w:ascii="Times New Roman" w:hAnsi="Times New Roman"/>
          <w:b/>
          <w:i/>
          <w:iCs/>
          <w:spacing w:val="-1"/>
        </w:rPr>
        <w:tab/>
        <w:t xml:space="preserve">Activitatea Filialelor CCD se raportează la prevederile OMECTS 5554/2011 privind aprobarea regulamentului </w:t>
      </w:r>
      <w:proofErr w:type="spellStart"/>
      <w:r w:rsidRPr="00373DE9">
        <w:rPr>
          <w:rFonts w:ascii="Times New Roman" w:hAnsi="Times New Roman"/>
          <w:b/>
          <w:i/>
          <w:iCs/>
          <w:spacing w:val="-1"/>
        </w:rPr>
        <w:t>deorganizare</w:t>
      </w:r>
      <w:proofErr w:type="spellEnd"/>
      <w:r w:rsidRPr="00373DE9">
        <w:rPr>
          <w:rFonts w:ascii="Times New Roman" w:hAnsi="Times New Roman"/>
          <w:b/>
          <w:i/>
          <w:iCs/>
          <w:spacing w:val="-1"/>
        </w:rPr>
        <w:t xml:space="preserve"> </w:t>
      </w:r>
      <w:proofErr w:type="spellStart"/>
      <w:r w:rsidRPr="00373DE9">
        <w:rPr>
          <w:rFonts w:ascii="Times New Roman" w:hAnsi="Times New Roman"/>
          <w:b/>
          <w:i/>
          <w:iCs/>
          <w:spacing w:val="-1"/>
        </w:rPr>
        <w:t>şi</w:t>
      </w:r>
      <w:proofErr w:type="spellEnd"/>
      <w:r w:rsidRPr="00373DE9">
        <w:rPr>
          <w:rFonts w:ascii="Times New Roman" w:hAnsi="Times New Roman"/>
          <w:b/>
          <w:i/>
          <w:iCs/>
          <w:spacing w:val="-1"/>
        </w:rPr>
        <w:t xml:space="preserve"> </w:t>
      </w:r>
      <w:proofErr w:type="spellStart"/>
      <w:r w:rsidRPr="00373DE9">
        <w:rPr>
          <w:rFonts w:ascii="Times New Roman" w:hAnsi="Times New Roman"/>
          <w:b/>
          <w:i/>
          <w:iCs/>
          <w:spacing w:val="-1"/>
        </w:rPr>
        <w:t>funcţionare</w:t>
      </w:r>
      <w:proofErr w:type="spellEnd"/>
      <w:r w:rsidRPr="00373DE9">
        <w:rPr>
          <w:rFonts w:ascii="Times New Roman" w:hAnsi="Times New Roman"/>
          <w:b/>
          <w:i/>
          <w:iCs/>
          <w:spacing w:val="-1"/>
        </w:rPr>
        <w:t xml:space="preserve"> a casei corpului didactic, astfel: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/>
          <w:iCs/>
          <w:spacing w:val="-1"/>
        </w:rPr>
      </w:pP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  <w:b/>
          <w:bCs/>
        </w:rPr>
        <w:t>Art. 2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</w:rPr>
        <w:t xml:space="preserve">Casa corpului didactic poate organiza filiale în </w:t>
      </w:r>
      <w:proofErr w:type="spellStart"/>
      <w:r w:rsidRPr="00373DE9">
        <w:rPr>
          <w:rFonts w:ascii="Times New Roman" w:eastAsia="Times New Roman" w:hAnsi="Times New Roman"/>
        </w:rPr>
        <w:t>judeţ</w:t>
      </w:r>
      <w:proofErr w:type="spellEnd"/>
      <w:r w:rsidRPr="00373DE9">
        <w:rPr>
          <w:rFonts w:ascii="Times New Roman" w:eastAsia="Times New Roman" w:hAnsi="Times New Roman"/>
        </w:rPr>
        <w:t xml:space="preserve">, respectiv în sectoarele municipiului </w:t>
      </w:r>
      <w:proofErr w:type="spellStart"/>
      <w:r w:rsidRPr="00373DE9">
        <w:rPr>
          <w:rFonts w:ascii="Times New Roman" w:eastAsia="Times New Roman" w:hAnsi="Times New Roman"/>
        </w:rPr>
        <w:t>Bucureşti</w:t>
      </w:r>
      <w:proofErr w:type="spellEnd"/>
      <w:r w:rsidRPr="00373DE9">
        <w:rPr>
          <w:rFonts w:ascii="Times New Roman" w:eastAsia="Times New Roman" w:hAnsi="Times New Roman"/>
        </w:rPr>
        <w:t>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  <w:b/>
          <w:bCs/>
        </w:rPr>
        <w:t>Art. 6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  <w:b/>
          <w:bCs/>
        </w:rPr>
        <w:t xml:space="preserve"> (1)</w:t>
      </w:r>
      <w:r w:rsidRPr="00373DE9">
        <w:rPr>
          <w:rFonts w:ascii="Times New Roman" w:eastAsia="Times New Roman" w:hAnsi="Times New Roman"/>
        </w:rPr>
        <w:t xml:space="preserve">Activitatea care se </w:t>
      </w:r>
      <w:proofErr w:type="spellStart"/>
      <w:r w:rsidRPr="00373DE9">
        <w:rPr>
          <w:rFonts w:ascii="Times New Roman" w:eastAsia="Times New Roman" w:hAnsi="Times New Roman"/>
        </w:rPr>
        <w:t>desfăşoară</w:t>
      </w:r>
      <w:proofErr w:type="spellEnd"/>
      <w:r w:rsidRPr="00373DE9">
        <w:rPr>
          <w:rFonts w:ascii="Times New Roman" w:eastAsia="Times New Roman" w:hAnsi="Times New Roman"/>
        </w:rPr>
        <w:t xml:space="preserve"> în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de către casa corpului didactic este apolitică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nediscriminatorie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respectă principiile care guvernează </w:t>
      </w:r>
      <w:proofErr w:type="spellStart"/>
      <w:r w:rsidRPr="00373DE9">
        <w:rPr>
          <w:rFonts w:ascii="Times New Roman" w:eastAsia="Times New Roman" w:hAnsi="Times New Roman"/>
        </w:rPr>
        <w:t>învăţământul</w:t>
      </w:r>
      <w:proofErr w:type="spellEnd"/>
      <w:r w:rsidRPr="00373DE9">
        <w:rPr>
          <w:rFonts w:ascii="Times New Roman" w:eastAsia="Times New Roman" w:hAnsi="Times New Roman"/>
        </w:rPr>
        <w:t xml:space="preserve"> preuniversitar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superior, precum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</w:t>
      </w:r>
      <w:proofErr w:type="spellStart"/>
      <w:r w:rsidRPr="00373DE9">
        <w:rPr>
          <w:rFonts w:ascii="Times New Roman" w:eastAsia="Times New Roman" w:hAnsi="Times New Roman"/>
        </w:rPr>
        <w:t>învăţarea</w:t>
      </w:r>
      <w:proofErr w:type="spellEnd"/>
      <w:r w:rsidRPr="00373DE9">
        <w:rPr>
          <w:rFonts w:ascii="Times New Roman" w:eastAsia="Times New Roman" w:hAnsi="Times New Roman"/>
        </w:rPr>
        <w:t xml:space="preserve"> pe tot parcursul </w:t>
      </w:r>
      <w:proofErr w:type="spellStart"/>
      <w:r w:rsidRPr="00373DE9">
        <w:rPr>
          <w:rFonts w:ascii="Times New Roman" w:eastAsia="Times New Roman" w:hAnsi="Times New Roman"/>
        </w:rPr>
        <w:t>vieţii</w:t>
      </w:r>
      <w:proofErr w:type="spellEnd"/>
      <w:r w:rsidRPr="00373DE9">
        <w:rPr>
          <w:rFonts w:ascii="Times New Roman" w:eastAsia="Times New Roman" w:hAnsi="Times New Roman"/>
        </w:rPr>
        <w:t xml:space="preserve"> din România, conform prevederilor art. 3 din Legea nr. </w:t>
      </w:r>
      <w:r w:rsidRPr="00373DE9">
        <w:rPr>
          <w:rFonts w:ascii="Times New Roman" w:eastAsia="Times New Roman" w:hAnsi="Times New Roman"/>
          <w:b/>
          <w:bCs/>
        </w:rPr>
        <w:t>1/2011</w:t>
      </w:r>
      <w:r w:rsidRPr="00373DE9">
        <w:rPr>
          <w:rFonts w:ascii="Times New Roman" w:eastAsia="Times New Roman" w:hAnsi="Times New Roman"/>
        </w:rPr>
        <w:t>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  <w:b/>
          <w:bCs/>
        </w:rPr>
        <w:t>(2)</w:t>
      </w:r>
      <w:r w:rsidRPr="00373DE9">
        <w:rPr>
          <w:rFonts w:ascii="Times New Roman" w:eastAsia="Times New Roman" w:hAnsi="Times New Roman"/>
        </w:rPr>
        <w:t xml:space="preserve">În </w:t>
      </w:r>
      <w:proofErr w:type="spellStart"/>
      <w:r w:rsidRPr="00373DE9">
        <w:rPr>
          <w:rFonts w:ascii="Times New Roman" w:eastAsia="Times New Roman" w:hAnsi="Times New Roman"/>
        </w:rPr>
        <w:t>spaţiile</w:t>
      </w:r>
      <w:proofErr w:type="spellEnd"/>
      <w:r w:rsidRPr="00373DE9">
        <w:rPr>
          <w:rFonts w:ascii="Times New Roman" w:eastAsia="Times New Roman" w:hAnsi="Times New Roman"/>
        </w:rPr>
        <w:t xml:space="preserve"> </w:t>
      </w:r>
      <w:proofErr w:type="spellStart"/>
      <w:r w:rsidRPr="00373DE9">
        <w:rPr>
          <w:rFonts w:ascii="Times New Roman" w:eastAsia="Times New Roman" w:hAnsi="Times New Roman"/>
        </w:rPr>
        <w:t>aparţinând</w:t>
      </w:r>
      <w:proofErr w:type="spellEnd"/>
      <w:r w:rsidRPr="00373DE9">
        <w:rPr>
          <w:rFonts w:ascii="Times New Roman" w:eastAsia="Times New Roman" w:hAnsi="Times New Roman"/>
        </w:rPr>
        <w:t xml:space="preserve"> casei corpului didactic sunt interzise: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373DE9">
        <w:rPr>
          <w:rFonts w:ascii="Times New Roman" w:eastAsia="Times New Roman" w:hAnsi="Times New Roman"/>
          <w:b/>
          <w:bCs/>
          <w:i/>
        </w:rPr>
        <w:t>a)</w:t>
      </w:r>
      <w:proofErr w:type="spellStart"/>
      <w:r w:rsidRPr="00373DE9">
        <w:rPr>
          <w:rFonts w:ascii="Times New Roman" w:eastAsia="Times New Roman" w:hAnsi="Times New Roman"/>
          <w:i/>
        </w:rPr>
        <w:t>activităţi</w:t>
      </w:r>
      <w:proofErr w:type="spellEnd"/>
      <w:r w:rsidRPr="00373DE9">
        <w:rPr>
          <w:rFonts w:ascii="Times New Roman" w:eastAsia="Times New Roman" w:hAnsi="Times New Roman"/>
          <w:i/>
        </w:rPr>
        <w:t xml:space="preserve"> contrare prevederilor </w:t>
      </w:r>
      <w:proofErr w:type="spellStart"/>
      <w:r w:rsidRPr="00373DE9">
        <w:rPr>
          <w:rFonts w:ascii="Times New Roman" w:eastAsia="Times New Roman" w:hAnsi="Times New Roman"/>
          <w:i/>
        </w:rPr>
        <w:t>Constituţiei</w:t>
      </w:r>
      <w:proofErr w:type="spellEnd"/>
      <w:r w:rsidRPr="00373DE9">
        <w:rPr>
          <w:rFonts w:ascii="Times New Roman" w:eastAsia="Times New Roman" w:hAnsi="Times New Roman"/>
          <w:i/>
        </w:rPr>
        <w:t>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373DE9">
        <w:rPr>
          <w:rFonts w:ascii="Times New Roman" w:eastAsia="Times New Roman" w:hAnsi="Times New Roman"/>
          <w:b/>
          <w:bCs/>
          <w:i/>
        </w:rPr>
        <w:t>b)</w:t>
      </w:r>
      <w:proofErr w:type="spellStart"/>
      <w:r w:rsidRPr="00373DE9">
        <w:rPr>
          <w:rFonts w:ascii="Times New Roman" w:eastAsia="Times New Roman" w:hAnsi="Times New Roman"/>
          <w:i/>
        </w:rPr>
        <w:t>activităţi</w:t>
      </w:r>
      <w:proofErr w:type="spellEnd"/>
      <w:r w:rsidRPr="00373DE9">
        <w:rPr>
          <w:rFonts w:ascii="Times New Roman" w:eastAsia="Times New Roman" w:hAnsi="Times New Roman"/>
          <w:i/>
        </w:rPr>
        <w:t xml:space="preserve"> ale partidelor, </w:t>
      </w:r>
      <w:proofErr w:type="spellStart"/>
      <w:r w:rsidRPr="00373DE9">
        <w:rPr>
          <w:rFonts w:ascii="Times New Roman" w:eastAsia="Times New Roman" w:hAnsi="Times New Roman"/>
          <w:i/>
        </w:rPr>
        <w:t>formaţiunilor</w:t>
      </w:r>
      <w:proofErr w:type="spellEnd"/>
      <w:r w:rsidRPr="00373DE9">
        <w:rPr>
          <w:rFonts w:ascii="Times New Roman" w:eastAsia="Times New Roman" w:hAnsi="Times New Roman"/>
          <w:i/>
        </w:rPr>
        <w:t xml:space="preserve"> politice;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373DE9">
        <w:rPr>
          <w:rFonts w:ascii="Times New Roman" w:eastAsia="Times New Roman" w:hAnsi="Times New Roman"/>
          <w:b/>
          <w:bCs/>
          <w:i/>
        </w:rPr>
        <w:t>c)</w:t>
      </w:r>
      <w:proofErr w:type="spellStart"/>
      <w:r w:rsidRPr="00373DE9">
        <w:rPr>
          <w:rFonts w:ascii="Times New Roman" w:eastAsia="Times New Roman" w:hAnsi="Times New Roman"/>
          <w:i/>
        </w:rPr>
        <w:t>activităţi</w:t>
      </w:r>
      <w:proofErr w:type="spellEnd"/>
      <w:r w:rsidRPr="00373DE9">
        <w:rPr>
          <w:rFonts w:ascii="Times New Roman" w:eastAsia="Times New Roman" w:hAnsi="Times New Roman"/>
          <w:i/>
        </w:rPr>
        <w:t xml:space="preserve"> de propagandă politică sau prozelitism religios;</w:t>
      </w:r>
    </w:p>
    <w:p w:rsidR="001F5D16" w:rsidRPr="00373DE9" w:rsidRDefault="001F5D16" w:rsidP="001F5D16">
      <w:pPr>
        <w:spacing w:after="0" w:line="240" w:lineRule="auto"/>
        <w:ind w:left="708" w:right="979"/>
        <w:jc w:val="both"/>
        <w:rPr>
          <w:rFonts w:ascii="Times New Roman" w:eastAsia="Times New Roman" w:hAnsi="Times New Roman"/>
          <w:i/>
        </w:rPr>
      </w:pPr>
      <w:r w:rsidRPr="00373DE9">
        <w:rPr>
          <w:rFonts w:ascii="Times New Roman" w:eastAsia="Times New Roman" w:hAnsi="Times New Roman"/>
          <w:b/>
          <w:bCs/>
          <w:i/>
        </w:rPr>
        <w:t>d)</w:t>
      </w:r>
      <w:proofErr w:type="spellStart"/>
      <w:r w:rsidRPr="00373DE9">
        <w:rPr>
          <w:rFonts w:ascii="Times New Roman" w:eastAsia="Times New Roman" w:hAnsi="Times New Roman"/>
          <w:i/>
        </w:rPr>
        <w:t>activităţi</w:t>
      </w:r>
      <w:proofErr w:type="spellEnd"/>
      <w:r w:rsidRPr="00373DE9">
        <w:rPr>
          <w:rFonts w:ascii="Times New Roman" w:eastAsia="Times New Roman" w:hAnsi="Times New Roman"/>
          <w:i/>
        </w:rPr>
        <w:t xml:space="preserve"> care încalcă normele generale de moralitate.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  <w:b/>
          <w:bCs/>
        </w:rPr>
        <w:t>Art. 7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</w:rPr>
        <w:t xml:space="preserve">Misiunea casei corpului didactic este de a promova </w:t>
      </w:r>
      <w:proofErr w:type="spellStart"/>
      <w:r w:rsidRPr="00373DE9">
        <w:rPr>
          <w:rFonts w:ascii="Times New Roman" w:eastAsia="Times New Roman" w:hAnsi="Times New Roman"/>
        </w:rPr>
        <w:t>inovaţia</w:t>
      </w:r>
      <w:proofErr w:type="spellEnd"/>
      <w:r w:rsidRPr="00373DE9">
        <w:rPr>
          <w:rFonts w:ascii="Times New Roman" w:eastAsia="Times New Roman" w:hAnsi="Times New Roman"/>
        </w:rPr>
        <w:t xml:space="preserve">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reforma în </w:t>
      </w:r>
      <w:proofErr w:type="spellStart"/>
      <w:r w:rsidRPr="00373DE9">
        <w:rPr>
          <w:rFonts w:ascii="Times New Roman" w:eastAsia="Times New Roman" w:hAnsi="Times New Roman"/>
        </w:rPr>
        <w:t>educaţie</w:t>
      </w:r>
      <w:proofErr w:type="spellEnd"/>
      <w:r w:rsidRPr="00373DE9">
        <w:rPr>
          <w:rFonts w:ascii="Times New Roman" w:eastAsia="Times New Roman" w:hAnsi="Times New Roman"/>
        </w:rPr>
        <w:t xml:space="preserve">, de a asigura cadrul pentru dezvoltarea personală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profesională a personalului din </w:t>
      </w:r>
      <w:proofErr w:type="spellStart"/>
      <w:r w:rsidRPr="00373DE9">
        <w:rPr>
          <w:rFonts w:ascii="Times New Roman" w:eastAsia="Times New Roman" w:hAnsi="Times New Roman"/>
        </w:rPr>
        <w:t>învăţământul</w:t>
      </w:r>
      <w:proofErr w:type="spellEnd"/>
      <w:r w:rsidRPr="00373DE9">
        <w:rPr>
          <w:rFonts w:ascii="Times New Roman" w:eastAsia="Times New Roman" w:hAnsi="Times New Roman"/>
        </w:rPr>
        <w:t xml:space="preserve"> preuniversitar, în </w:t>
      </w:r>
      <w:proofErr w:type="spellStart"/>
      <w:r w:rsidRPr="00373DE9">
        <w:rPr>
          <w:rFonts w:ascii="Times New Roman" w:eastAsia="Times New Roman" w:hAnsi="Times New Roman"/>
        </w:rPr>
        <w:t>corelaţie</w:t>
      </w:r>
      <w:proofErr w:type="spellEnd"/>
      <w:r w:rsidRPr="00373DE9">
        <w:rPr>
          <w:rFonts w:ascii="Times New Roman" w:eastAsia="Times New Roman" w:hAnsi="Times New Roman"/>
        </w:rPr>
        <w:t xml:space="preserve"> cu standardele profesionale pentru profesiunea didactică, standardele de calitate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</w:t>
      </w:r>
      <w:proofErr w:type="spellStart"/>
      <w:r w:rsidRPr="00373DE9">
        <w:rPr>
          <w:rFonts w:ascii="Times New Roman" w:eastAsia="Times New Roman" w:hAnsi="Times New Roman"/>
        </w:rPr>
        <w:t>competenţele</w:t>
      </w:r>
      <w:proofErr w:type="spellEnd"/>
      <w:r w:rsidRPr="00373DE9">
        <w:rPr>
          <w:rFonts w:ascii="Times New Roman" w:eastAsia="Times New Roman" w:hAnsi="Times New Roman"/>
        </w:rPr>
        <w:t xml:space="preserve"> profesionale, precum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în conformitate cu politicile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strategiile </w:t>
      </w:r>
      <w:proofErr w:type="spellStart"/>
      <w:r w:rsidRPr="00373DE9">
        <w:rPr>
          <w:rFonts w:ascii="Times New Roman" w:eastAsia="Times New Roman" w:hAnsi="Times New Roman"/>
        </w:rPr>
        <w:t>naţionale</w:t>
      </w:r>
      <w:proofErr w:type="spellEnd"/>
      <w:r w:rsidRPr="00373DE9">
        <w:rPr>
          <w:rFonts w:ascii="Times New Roman" w:eastAsia="Times New Roman" w:hAnsi="Times New Roman"/>
        </w:rPr>
        <w:t xml:space="preserve"> în domeniul </w:t>
      </w:r>
      <w:proofErr w:type="spellStart"/>
      <w:r w:rsidRPr="00373DE9">
        <w:rPr>
          <w:rFonts w:ascii="Times New Roman" w:eastAsia="Times New Roman" w:hAnsi="Times New Roman"/>
        </w:rPr>
        <w:t>educaţiei</w:t>
      </w:r>
      <w:proofErr w:type="spellEnd"/>
      <w:r w:rsidRPr="00373DE9">
        <w:rPr>
          <w:rFonts w:ascii="Times New Roman" w:eastAsia="Times New Roman" w:hAnsi="Times New Roman"/>
        </w:rPr>
        <w:t>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  <w:b/>
          <w:bCs/>
        </w:rPr>
        <w:t>Art. 8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</w:rPr>
        <w:t xml:space="preserve">Casa corpului didactic are ca obiectiv principal formarea continuă a personalului din </w:t>
      </w:r>
      <w:proofErr w:type="spellStart"/>
      <w:r w:rsidRPr="00373DE9">
        <w:rPr>
          <w:rFonts w:ascii="Times New Roman" w:eastAsia="Times New Roman" w:hAnsi="Times New Roman"/>
        </w:rPr>
        <w:t>învăţământul</w:t>
      </w:r>
      <w:proofErr w:type="spellEnd"/>
      <w:r w:rsidRPr="00373DE9">
        <w:rPr>
          <w:rFonts w:ascii="Times New Roman" w:eastAsia="Times New Roman" w:hAnsi="Times New Roman"/>
        </w:rPr>
        <w:t xml:space="preserve"> preuniversitar prin programe deformare continuă, </w:t>
      </w:r>
      <w:proofErr w:type="spellStart"/>
      <w:r w:rsidRPr="00373DE9">
        <w:rPr>
          <w:rFonts w:ascii="Times New Roman" w:eastAsia="Times New Roman" w:hAnsi="Times New Roman"/>
        </w:rPr>
        <w:t>activităţi</w:t>
      </w:r>
      <w:proofErr w:type="spellEnd"/>
      <w:r w:rsidRPr="00373DE9">
        <w:rPr>
          <w:rFonts w:ascii="Times New Roman" w:eastAsia="Times New Roman" w:hAnsi="Times New Roman"/>
        </w:rPr>
        <w:t xml:space="preserve"> cu caracter </w:t>
      </w:r>
      <w:proofErr w:type="spellStart"/>
      <w:r w:rsidRPr="00373DE9">
        <w:rPr>
          <w:rFonts w:ascii="Times New Roman" w:eastAsia="Times New Roman" w:hAnsi="Times New Roman"/>
        </w:rPr>
        <w:t>ştiinţific</w:t>
      </w:r>
      <w:proofErr w:type="spellEnd"/>
      <w:r w:rsidRPr="00373DE9">
        <w:rPr>
          <w:rFonts w:ascii="Times New Roman" w:eastAsia="Times New Roman" w:hAnsi="Times New Roman"/>
        </w:rPr>
        <w:t xml:space="preserve">, metodic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cultural, în conformitate cu prevederile art. 244 alin. (1) </w:t>
      </w:r>
      <w:proofErr w:type="spellStart"/>
      <w:r w:rsidRPr="00373DE9">
        <w:rPr>
          <w:rFonts w:ascii="Times New Roman" w:eastAsia="Times New Roman" w:hAnsi="Times New Roman"/>
        </w:rPr>
        <w:t>şi</w:t>
      </w:r>
      <w:proofErr w:type="spellEnd"/>
      <w:r w:rsidRPr="00373DE9">
        <w:rPr>
          <w:rFonts w:ascii="Times New Roman" w:eastAsia="Times New Roman" w:hAnsi="Times New Roman"/>
        </w:rPr>
        <w:t xml:space="preserve"> (4) din Legea nr. </w:t>
      </w:r>
      <w:r w:rsidRPr="00373DE9">
        <w:rPr>
          <w:rFonts w:ascii="Times New Roman" w:eastAsia="Times New Roman" w:hAnsi="Times New Roman"/>
          <w:b/>
          <w:bCs/>
        </w:rPr>
        <w:t>1/2011</w:t>
      </w:r>
      <w:r w:rsidRPr="00373DE9">
        <w:rPr>
          <w:rFonts w:ascii="Times New Roman" w:eastAsia="Times New Roman" w:hAnsi="Times New Roman"/>
        </w:rPr>
        <w:t>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</w:rPr>
      </w:pPr>
      <w:r w:rsidRPr="00373DE9">
        <w:rPr>
          <w:rFonts w:ascii="Times New Roman" w:eastAsia="Times New Roman" w:hAnsi="Times New Roman"/>
          <w:b/>
          <w:bCs/>
        </w:rPr>
        <w:t>Art. 21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</w:rPr>
        <w:t xml:space="preserve">În exercitarea </w:t>
      </w:r>
      <w:proofErr w:type="spellStart"/>
      <w:r w:rsidRPr="00373DE9">
        <w:rPr>
          <w:rFonts w:ascii="Times New Roman" w:eastAsia="Times New Roman" w:hAnsi="Times New Roman"/>
        </w:rPr>
        <w:t>funcţiei</w:t>
      </w:r>
      <w:proofErr w:type="spellEnd"/>
      <w:r w:rsidRPr="00373DE9">
        <w:rPr>
          <w:rFonts w:ascii="Times New Roman" w:eastAsia="Times New Roman" w:hAnsi="Times New Roman"/>
        </w:rPr>
        <w:t xml:space="preserve"> de conducere, directorul casei corpului didactic are următoarele </w:t>
      </w:r>
      <w:proofErr w:type="spellStart"/>
      <w:r w:rsidRPr="00373DE9">
        <w:rPr>
          <w:rFonts w:ascii="Times New Roman" w:eastAsia="Times New Roman" w:hAnsi="Times New Roman"/>
        </w:rPr>
        <w:t>atribuţii</w:t>
      </w:r>
      <w:proofErr w:type="spellEnd"/>
      <w:r w:rsidRPr="00373DE9">
        <w:rPr>
          <w:rFonts w:ascii="Times New Roman" w:eastAsia="Times New Roman" w:hAnsi="Times New Roman"/>
        </w:rPr>
        <w:t>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</w:rPr>
      </w:pPr>
      <w:r w:rsidRPr="00373DE9">
        <w:rPr>
          <w:rFonts w:ascii="Times New Roman" w:eastAsia="Times New Roman" w:hAnsi="Times New Roman"/>
          <w:b/>
          <w:bCs/>
        </w:rPr>
        <w:t>j)</w:t>
      </w:r>
      <w:r w:rsidRPr="00373DE9">
        <w:rPr>
          <w:rFonts w:ascii="Times New Roman" w:eastAsia="Times New Roman" w:hAnsi="Times New Roman"/>
        </w:rPr>
        <w:t>coordonează activitatea filialelor casei corpului didactic.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</w:rPr>
      </w:pP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373DE9">
        <w:rPr>
          <w:rFonts w:ascii="Times New Roman" w:eastAsia="Times New Roman" w:hAnsi="Times New Roman"/>
          <w:b/>
          <w:bCs/>
          <w:i/>
        </w:rPr>
        <w:tab/>
        <w:t>Conform art. 21, OMECTS 5554/2011, c</w:t>
      </w:r>
      <w:r w:rsidRPr="00373DE9">
        <w:rPr>
          <w:rFonts w:ascii="Times New Roman" w:eastAsia="Times New Roman" w:hAnsi="Times New Roman"/>
          <w:b/>
          <w:i/>
        </w:rPr>
        <w:t xml:space="preserve">ategoriile de </w:t>
      </w:r>
      <w:proofErr w:type="spellStart"/>
      <w:r w:rsidRPr="00373DE9">
        <w:rPr>
          <w:rFonts w:ascii="Times New Roman" w:eastAsia="Times New Roman" w:hAnsi="Times New Roman"/>
          <w:b/>
          <w:i/>
        </w:rPr>
        <w:t>activităţi</w:t>
      </w:r>
      <w:proofErr w:type="spellEnd"/>
      <w:r w:rsidRPr="00373DE9">
        <w:rPr>
          <w:rFonts w:ascii="Times New Roman" w:eastAsia="Times New Roman" w:hAnsi="Times New Roman"/>
          <w:b/>
          <w:i/>
        </w:rPr>
        <w:t xml:space="preserve"> care se pot </w:t>
      </w:r>
      <w:proofErr w:type="spellStart"/>
      <w:r w:rsidRPr="00373DE9">
        <w:rPr>
          <w:rFonts w:ascii="Times New Roman" w:eastAsia="Times New Roman" w:hAnsi="Times New Roman"/>
          <w:b/>
          <w:i/>
        </w:rPr>
        <w:t>desfăşura</w:t>
      </w:r>
      <w:proofErr w:type="spellEnd"/>
      <w:r w:rsidRPr="00373DE9">
        <w:rPr>
          <w:rFonts w:ascii="Times New Roman" w:eastAsia="Times New Roman" w:hAnsi="Times New Roman"/>
          <w:b/>
          <w:i/>
        </w:rPr>
        <w:t xml:space="preserve"> în cadrul Filialelor CCD sunt: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(1) În raport cu d</w:t>
      </w:r>
      <w:r w:rsidRPr="00373DE9">
        <w:rPr>
          <w:rFonts w:ascii="Times New Roman" w:eastAsia="Times New Roman" w:hAnsi="Times New Roman"/>
          <w:b/>
          <w:lang w:val="it-IT"/>
        </w:rPr>
        <w:t>omeniul formare continuă a personalului din învăţământul preuniversitar: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desfăşurarea de activităţi în cadrul programelor de formare continuă, la solicitarea CCD, sau la propunerea filialei şi cu avizul directorului CCD;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 (2) În raport cu d</w:t>
      </w:r>
      <w:r w:rsidRPr="00373DE9">
        <w:rPr>
          <w:rFonts w:ascii="Times New Roman" w:eastAsia="Times New Roman" w:hAnsi="Times New Roman"/>
          <w:b/>
          <w:lang w:val="it-IT"/>
        </w:rPr>
        <w:t>omeniul activităţi metodice, ştiinţifice şi culturale: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organizarea de activităţi metodice, după caz, pentru personalul didactic şi didactic auxiliar din învăţământul preuniversitar, manageri educaţionali, responsabili cu formarea continuă, bibliotecari, profesori documentarişti/responsabili ai centrelor de documentare şi informare, laboranţi, pedagogi şcolari, informaticieni, la propunerea filialei şi cu avizul directorului CCD;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lastRenderedPageBreak/>
        <w:t>-organizarea de activităţi ştiinţifice: simpozioane, conferinţe, colocvii, sesiuni de comunicări, focus-grupuri, mese rotunde, concursuri etc., la propunerea filialei şi cu avizul directorului CCD;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organizarea de activităţi culturale: expoziţii de carte, de pictură, de sculptură, de fotografie ale cadrelor didactice, evenimente aniversare, cercuri tematice (de lectură, de ştiinţe), cu informarea directorului CCD;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(3) În raport cu d</w:t>
      </w:r>
      <w:r w:rsidRPr="00373DE9">
        <w:rPr>
          <w:rFonts w:ascii="Times New Roman" w:eastAsia="Times New Roman" w:hAnsi="Times New Roman"/>
          <w:b/>
          <w:lang w:val="it-IT"/>
        </w:rPr>
        <w:t>omeniul informare, documentare, consultanţă: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informarea personalului propriu asupra oportunităţilor de formare continuă, precum şi a beneficiarilor activităţilor desfăşurate la nivelul filialei, prin diseminarea materialelor informative transmise de CCD;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t xml:space="preserve">- asigurarea accesului la resursele educaţionale puse la dispoziţie de CCD; 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elaborarea de portofolii tematice cu resurse educaţionale;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(4) În raport cu d</w:t>
      </w:r>
      <w:r w:rsidRPr="00373DE9">
        <w:rPr>
          <w:rFonts w:ascii="Times New Roman" w:eastAsia="Times New Roman" w:hAnsi="Times New Roman"/>
          <w:b/>
          <w:lang w:val="it-IT"/>
        </w:rPr>
        <w:t>omeniul crearea/completarea şi actualizarea bazelor de date: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373DE9">
        <w:rPr>
          <w:rFonts w:ascii="Times New Roman" w:eastAsia="Times New Roman" w:hAnsi="Times New Roman"/>
          <w:bCs/>
          <w:lang w:val="it-IT"/>
        </w:rPr>
        <w:t>- crearea şi actualizarea bazei de date cuprinse în fişa de identitate a Filialei;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373DE9">
        <w:rPr>
          <w:rFonts w:ascii="Times New Roman" w:eastAsia="Times New Roman" w:hAnsi="Times New Roman"/>
          <w:bCs/>
          <w:lang w:val="it-IT"/>
        </w:rPr>
        <w:t>- crearea şi actualizarea bazelor de date prvind: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t>- beneficiari ai activităţilor organizate la nivelul filialei (altele decât cursurile acreditate sau alte activităţi soliciate de CCD care au responsabil la nivel CCD) 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t xml:space="preserve">- parteneri educaţionali implicaţi în organizarea activităţilor specifice ale filialei 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(5) În raport cu d</w:t>
      </w:r>
      <w:r w:rsidRPr="00373DE9">
        <w:rPr>
          <w:rFonts w:ascii="Times New Roman" w:eastAsia="Times New Roman" w:hAnsi="Times New Roman"/>
          <w:b/>
          <w:lang w:val="it-IT"/>
        </w:rPr>
        <w:t xml:space="preserve">omeniul editare/multiplicare şi difuzare de carte, publicaţii, resurse educaţionale: 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373DE9">
        <w:rPr>
          <w:rFonts w:ascii="Times New Roman" w:eastAsia="Times New Roman" w:hAnsi="Times New Roman"/>
          <w:bCs/>
          <w:lang w:val="it-IT"/>
        </w:rPr>
        <w:t xml:space="preserve">- realizarea de materiale de tip articol, studiu, resursă educaţională care să fie încărcate pe site-ul </w:t>
      </w:r>
      <w:r w:rsidRPr="00373DE9">
        <w:rPr>
          <w:rFonts w:ascii="Times New Roman" w:eastAsia="Times New Roman" w:hAnsi="Times New Roman"/>
          <w:bCs/>
          <w:lang w:val="it-IT"/>
        </w:rPr>
        <w:fldChar w:fldCharType="begin"/>
      </w:r>
      <w:r w:rsidRPr="00373DE9">
        <w:rPr>
          <w:rFonts w:ascii="Times New Roman" w:eastAsia="Times New Roman" w:hAnsi="Times New Roman"/>
          <w:bCs/>
          <w:lang w:val="it-IT"/>
        </w:rPr>
        <w:instrText xml:space="preserve"> HYPERLINK "http://www.ccd-bucuresti.org" </w:instrText>
      </w:r>
      <w:r w:rsidRPr="00373DE9">
        <w:rPr>
          <w:rFonts w:ascii="Times New Roman" w:eastAsia="Times New Roman" w:hAnsi="Times New Roman"/>
          <w:bCs/>
          <w:lang w:val="it-IT"/>
        </w:rPr>
        <w:fldChar w:fldCharType="separate"/>
      </w:r>
      <w:r w:rsidRPr="00373DE9">
        <w:rPr>
          <w:rStyle w:val="Hyperlink"/>
          <w:rFonts w:ascii="Times New Roman" w:eastAsia="Times New Roman" w:hAnsi="Times New Roman"/>
          <w:bCs/>
          <w:lang w:val="it-IT"/>
        </w:rPr>
        <w:t>www.ccd-bucuresti.org</w:t>
      </w:r>
      <w:r w:rsidRPr="00373DE9">
        <w:rPr>
          <w:rFonts w:ascii="Times New Roman" w:eastAsia="Times New Roman" w:hAnsi="Times New Roman"/>
          <w:bCs/>
          <w:lang w:val="it-IT"/>
        </w:rPr>
        <w:fldChar w:fldCharType="end"/>
      </w:r>
      <w:r w:rsidRPr="00373DE9">
        <w:rPr>
          <w:rFonts w:ascii="Times New Roman" w:eastAsia="Times New Roman" w:hAnsi="Times New Roman"/>
          <w:bCs/>
          <w:lang w:val="it-IT"/>
        </w:rPr>
        <w:t xml:space="preserve"> sau publicate în Revista Atelier Didactic;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t>- difuzare de resurse educaţionale puse la dispoziţie de către CCD, în cadrul activităţilor fililei;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(6) În raport cu d</w:t>
      </w:r>
      <w:r w:rsidRPr="00373DE9">
        <w:rPr>
          <w:rFonts w:ascii="Times New Roman" w:eastAsia="Times New Roman" w:hAnsi="Times New Roman"/>
          <w:b/>
          <w:lang w:val="it-IT"/>
        </w:rPr>
        <w:t>omeniul marketing educaţional, publicitate/diseminare: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Cs/>
          <w:lang w:val="it-IT"/>
        </w:rPr>
        <w:t xml:space="preserve">- colaborarea cu CCD pentru realizarea studiului privind </w:t>
      </w:r>
      <w:r w:rsidRPr="00373DE9">
        <w:rPr>
          <w:rFonts w:ascii="Times New Roman" w:eastAsia="Times New Roman" w:hAnsi="Times New Roman"/>
          <w:lang w:val="it-IT"/>
        </w:rPr>
        <w:t>analiza de nevoi pentru formarea continuă, în baza instrumentelor puse la dispoziţie de către CCD aplicate categoriilor de beneficiari a activităţilor filialei;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promovarea resurselor educaţionale ale CCD şi proprii filialei: oferta de formare continuă a CCD, oferta de activităţi proprii filialei, alte oportunităţi de dezvoltare profesională şi personală;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lang w:val="it-IT"/>
        </w:rPr>
        <w:t>- raportarea către  CCD a modului de organizare, desfăşurare şi a rezultatelor activităţilor filialei;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>(7) În raport cu d</w:t>
      </w:r>
      <w:r w:rsidRPr="00373DE9">
        <w:rPr>
          <w:rFonts w:ascii="Times New Roman" w:eastAsia="Times New Roman" w:hAnsi="Times New Roman"/>
          <w:b/>
          <w:lang w:val="it-IT"/>
        </w:rPr>
        <w:t>omeniul parteneriate educaţionale: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iniţierea şi derularea de parteneriate în scopul implementării de activităţi/proiecte educaţionale la nivel local/regional/naţional/internaţional;</w:t>
      </w:r>
    </w:p>
    <w:p w:rsidR="001F5D16" w:rsidRPr="00373DE9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373DE9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373DE9">
        <w:rPr>
          <w:rFonts w:ascii="Times New Roman" w:eastAsia="Times New Roman" w:hAnsi="Times New Roman"/>
          <w:lang w:val="it-IT"/>
        </w:rPr>
        <w:t>organizarea de activităţi de petrecere a timpului liber: excursii tematice, şcoli de vară, festivităţi jubiliare pentru instituţii/personalităţi, reuniuni, cluburi ale cadrelor didactice etc.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u w:val="single"/>
        </w:rPr>
      </w:pPr>
      <w:r w:rsidRPr="00373DE9">
        <w:rPr>
          <w:rFonts w:ascii="Times New Roman" w:hAnsi="Times New Roman"/>
          <w:b/>
          <w:iCs/>
          <w:spacing w:val="-1"/>
          <w:u w:val="single"/>
        </w:rPr>
        <w:t>II. Context procedural: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b/>
          <w:i/>
          <w:iCs/>
          <w:spacing w:val="-1"/>
          <w:sz w:val="24"/>
          <w:szCs w:val="24"/>
          <w:lang w:val="it-IT"/>
        </w:rPr>
        <w:t>II.a) Paşi procedurali privind constituirea reţelei de filiale ale CCD- Bucureşti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 xml:space="preserve">La începutul anului şcolar, </w:t>
      </w:r>
      <w:r>
        <w:rPr>
          <w:rFonts w:ascii="Times New Roman" w:hAnsi="Times New Roman"/>
          <w:b/>
          <w:iCs/>
          <w:spacing w:val="-1"/>
          <w:sz w:val="24"/>
          <w:szCs w:val="24"/>
          <w:u w:val="single"/>
          <w:lang w:val="it-IT"/>
        </w:rPr>
        <w:t xml:space="preserve">nu mai târziu de 13 </w:t>
      </w:r>
      <w:r w:rsidRPr="00373DE9">
        <w:rPr>
          <w:rFonts w:ascii="Times New Roman" w:hAnsi="Times New Roman"/>
          <w:b/>
          <w:iCs/>
          <w:spacing w:val="-1"/>
          <w:sz w:val="24"/>
          <w:szCs w:val="24"/>
          <w:u w:val="single"/>
          <w:lang w:val="it-IT"/>
        </w:rPr>
        <w:t>septembrie</w:t>
      </w: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: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Actualizarea, după caz, a  procedurii aferente domeniului Filiale ( prezentul document)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Desemnarea, prin decizie CCD, a responsabilului cu reţeaua de filiale CCD (Anexa_1_Resp_Fil_CCD).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CCD-Bucureşti transmite în reţeaua unităţilor de învăţământ preuniversitar din municipiul Bucureşti adresa prin care unităţile de învăţământ sunt invitate să completeze formularul de aplicaţie pentru a deveni filială CCD / reconfirmarea calităţii de filială CCD (Anexa_2_Form_Aplic_Fil_CCD).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Înregistrarea solicitărilor transmise de unităţile de învăţământ.</w:t>
      </w:r>
    </w:p>
    <w:p w:rsidR="001F5D16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sz w:val="24"/>
          <w:szCs w:val="24"/>
          <w:lang w:val="fr-FR"/>
        </w:rPr>
      </w:pPr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Nu mai </w:t>
      </w:r>
      <w:proofErr w:type="spellStart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>târziu</w:t>
      </w:r>
      <w:proofErr w:type="spellEnd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 de 20 </w:t>
      </w:r>
      <w:proofErr w:type="spellStart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>septembrie</w:t>
      </w:r>
      <w:proofErr w:type="spellEnd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 </w:t>
      </w:r>
      <w:r w:rsidRPr="00373DE9"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 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Punerea în discuţia CA – CCD a solicitărilor înregistrate la CCD şi aprobarea listei de filiale pentru anul şcolar în curs.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sz w:val="24"/>
          <w:szCs w:val="24"/>
          <w:lang w:val="fr-FR"/>
        </w:rPr>
      </w:pPr>
      <w:r w:rsidRPr="00373DE9"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Nu mai </w:t>
      </w:r>
      <w:proofErr w:type="spellStart"/>
      <w:r w:rsidRPr="00373DE9"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>târziu</w:t>
      </w:r>
      <w:proofErr w:type="spellEnd"/>
      <w:r w:rsidRPr="00373DE9"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 de </w:t>
      </w:r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27 </w:t>
      </w:r>
      <w:proofErr w:type="spellStart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>septembrie</w:t>
      </w:r>
      <w:proofErr w:type="spellEnd"/>
      <w:r>
        <w:rPr>
          <w:rFonts w:ascii="Times New Roman" w:hAnsi="Times New Roman"/>
          <w:b/>
          <w:iCs/>
          <w:spacing w:val="-1"/>
          <w:sz w:val="24"/>
          <w:szCs w:val="24"/>
          <w:lang w:val="fr-FR"/>
        </w:rPr>
        <w:t xml:space="preserve"> 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Eliberarea deciziei de constituire a reţelei de filiale CCD- Bucureşti şi obţinerea avizului inspectorului şcolar general al ISMB (Anexa_3_Decizie_Retea_Fil_CCD).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 xml:space="preserve">Comunicarea către filiale a deciziei şi anexelor acesteia; postatea listei filialelor pe site-ul </w:t>
      </w:r>
      <w:hyperlink r:id="rId7" w:history="1">
        <w:r w:rsidRPr="00373DE9">
          <w:rPr>
            <w:rStyle w:val="Hyperlink"/>
            <w:rFonts w:ascii="Times New Roman" w:hAnsi="Times New Roman"/>
            <w:iCs/>
            <w:spacing w:val="-1"/>
            <w:sz w:val="24"/>
            <w:szCs w:val="24"/>
            <w:lang w:val="it-IT"/>
          </w:rPr>
          <w:t>www.ccd-bucuresti.org</w:t>
        </w:r>
      </w:hyperlink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 xml:space="preserve"> 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Transmiterea către CCD a deciziei interne - de la nivelul unităţilor de învăţământ filiale CCD- de numire a responsabilului de filială.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Actualizarea bazei de date la nivel CCD privind filialele, cuprinzând datele asociate fişei de identitate (din formularul de aplicaţie) şi datele privind responsabilii de filială. (Anexa_4_Baza_Date_Identit_Fil_CCD)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  <w:sz w:val="24"/>
          <w:szCs w:val="24"/>
          <w:lang w:val="it-IT"/>
        </w:rPr>
      </w:pP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</w:pP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II.b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)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Paşi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procedurali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privind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constituirea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planului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activitate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la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nivelul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reţelei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de filiale ale CCD- Bucureşti,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cu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u w:val="single"/>
          <w:lang w:val="fr-FR"/>
        </w:rPr>
        <w:t>terme</w:t>
      </w:r>
      <w:r>
        <w:rPr>
          <w:rFonts w:ascii="Times New Roman" w:hAnsi="Times New Roman"/>
          <w:b/>
          <w:i/>
          <w:iCs/>
          <w:spacing w:val="-1"/>
          <w:sz w:val="24"/>
          <w:szCs w:val="24"/>
          <w:u w:val="single"/>
          <w:lang w:val="fr-FR"/>
        </w:rPr>
        <w:t>n</w:t>
      </w:r>
      <w:proofErr w:type="spellEnd"/>
      <w:r>
        <w:rPr>
          <w:rFonts w:ascii="Times New Roman" w:hAnsi="Times New Roman"/>
          <w:b/>
          <w:i/>
          <w:iCs/>
          <w:spacing w:val="-1"/>
          <w:sz w:val="24"/>
          <w:szCs w:val="24"/>
          <w:u w:val="single"/>
          <w:lang w:val="fr-FR"/>
        </w:rPr>
        <w:t xml:space="preserve"> 27</w:t>
      </w:r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u w:val="single"/>
          <w:lang w:val="fr-FR"/>
        </w:rPr>
        <w:t xml:space="preserve"> </w:t>
      </w:r>
      <w:proofErr w:type="spellStart"/>
      <w:proofErr w:type="gramStart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u w:val="single"/>
          <w:lang w:val="fr-FR"/>
        </w:rPr>
        <w:t>septembrie</w:t>
      </w:r>
      <w:proofErr w:type="spellEnd"/>
      <w:r w:rsidRPr="00523B4F">
        <w:rPr>
          <w:rFonts w:ascii="Times New Roman" w:hAnsi="Times New Roman"/>
          <w:b/>
          <w:i/>
          <w:iCs/>
          <w:spacing w:val="-1"/>
          <w:sz w:val="24"/>
          <w:szCs w:val="24"/>
          <w:lang w:val="fr-FR"/>
        </w:rPr>
        <w:t>:</w:t>
      </w:r>
      <w:proofErr w:type="gramEnd"/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/>
          <w:iCs/>
          <w:spacing w:val="-1"/>
          <w:sz w:val="24"/>
          <w:szCs w:val="24"/>
          <w:lang w:val="fr-FR"/>
        </w:rPr>
      </w:pP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Organizarea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şedinţei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cu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responsansabilii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filială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CCD, </w:t>
      </w:r>
      <w:proofErr w:type="spellStart"/>
      <w:proofErr w:type="gram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implicând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:</w:t>
      </w:r>
      <w:proofErr w:type="gram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</w:p>
    <w:p w:rsidR="001F5D16" w:rsidRPr="00523B4F" w:rsidRDefault="001F5D16" w:rsidP="001F5D16">
      <w:pPr>
        <w:spacing w:after="0" w:line="240" w:lineRule="auto"/>
        <w:ind w:left="708"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-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adresă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CCD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comunicare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şedinţei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către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filiale (Anexa_5_Sed_Fil_CCD</w:t>
      </w:r>
      <w:proofErr w:type="gram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);</w:t>
      </w:r>
      <w:proofErr w:type="gramEnd"/>
    </w:p>
    <w:p w:rsidR="001F5D16" w:rsidRPr="00523B4F" w:rsidRDefault="001F5D16" w:rsidP="001F5D16">
      <w:pPr>
        <w:spacing w:after="0" w:line="240" w:lineRule="auto"/>
        <w:ind w:left="708"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-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pregătirea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materialelor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asociate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tematicii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şedinţei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către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responsabilul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gram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CCD;</w:t>
      </w:r>
      <w:proofErr w:type="gramEnd"/>
    </w:p>
    <w:p w:rsidR="001F5D16" w:rsidRPr="00523B4F" w:rsidRDefault="001F5D16" w:rsidP="001F5D16">
      <w:pPr>
        <w:spacing w:after="0" w:line="240" w:lineRule="auto"/>
        <w:ind w:right="979" w:firstLine="708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-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semnarea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fişelor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atribuţii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–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Responsabil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filială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(Anexa_3.3_Fişă_Atrib_Fil_CCD</w:t>
      </w:r>
      <w:proofErr w:type="gram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);</w:t>
      </w:r>
      <w:proofErr w:type="gram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</w:p>
    <w:p w:rsidR="001F5D16" w:rsidRPr="00523B4F" w:rsidRDefault="001F5D16" w:rsidP="001F5D16">
      <w:pPr>
        <w:spacing w:after="0" w:line="240" w:lineRule="auto"/>
        <w:ind w:left="708"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-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stabilirea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prin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punerea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în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discuţie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activităţilor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care vor fi incluse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în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programul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activitate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reţelei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filiale CCD,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selectate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dintre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propunerile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cuprinse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în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formularul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proofErr w:type="gram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aplicaţie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;</w:t>
      </w:r>
      <w:proofErr w:type="gram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identificarea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unor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oportunităţi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;</w:t>
      </w:r>
    </w:p>
    <w:p w:rsidR="001F5D16" w:rsidRPr="00523B4F" w:rsidRDefault="001F5D16" w:rsidP="001F5D16">
      <w:pPr>
        <w:spacing w:after="0" w:line="240" w:lineRule="auto"/>
        <w:ind w:left="708"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-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preluarea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sub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semnătură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dosarului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electronic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al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Filialei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cuprinzând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toate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materialele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ce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reglementează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sprijină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implementarea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activităţilor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filialei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,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precum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machetelor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raportare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activităţilor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.</w:t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Prezentarea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în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şedinţă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CA –CCD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planului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activitate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la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nivelul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reţelei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filiale CCD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şi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aprobarea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acestuia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.</w:t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fr-FR"/>
        </w:rPr>
      </w:pP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Afişarea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pe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site-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ul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hyperlink r:id="rId8" w:history="1">
        <w:r w:rsidRPr="00523B4F">
          <w:rPr>
            <w:rStyle w:val="Hyperlink"/>
            <w:rFonts w:ascii="Times New Roman" w:hAnsi="Times New Roman"/>
            <w:iCs/>
            <w:spacing w:val="-1"/>
            <w:sz w:val="24"/>
            <w:szCs w:val="24"/>
            <w:lang w:val="fr-FR"/>
          </w:rPr>
          <w:t>www.ccd-bucuresti.org</w:t>
        </w:r>
      </w:hyperlink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a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planului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activităţi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din</w:t>
      </w:r>
      <w:proofErr w:type="spellEnd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</w:t>
      </w:r>
      <w:proofErr w:type="spellStart"/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re</w:t>
      </w:r>
      <w:r>
        <w:rPr>
          <w:rFonts w:ascii="Times New Roman" w:hAnsi="Times New Roman"/>
          <w:iCs/>
          <w:spacing w:val="-1"/>
          <w:sz w:val="24"/>
          <w:szCs w:val="24"/>
          <w:lang w:val="fr-FR"/>
        </w:rPr>
        <w:t>ţeaua</w:t>
      </w:r>
      <w:proofErr w:type="spellEnd"/>
      <w:r>
        <w:rPr>
          <w:rFonts w:ascii="Times New Roman" w:hAnsi="Times New Roman"/>
          <w:iCs/>
          <w:spacing w:val="-1"/>
          <w:sz w:val="24"/>
          <w:szCs w:val="24"/>
          <w:lang w:val="fr-FR"/>
        </w:rPr>
        <w:t xml:space="preserve"> de filiale CCD (Anexa_6</w:t>
      </w:r>
      <w:r w:rsidRPr="00523B4F">
        <w:rPr>
          <w:rFonts w:ascii="Times New Roman" w:hAnsi="Times New Roman"/>
          <w:iCs/>
          <w:spacing w:val="-1"/>
          <w:sz w:val="24"/>
          <w:szCs w:val="24"/>
          <w:lang w:val="fr-FR"/>
        </w:rPr>
        <w:t>_Pl_Activ_Retea_Fil_CCD).</w:t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/>
          <w:iCs/>
          <w:spacing w:val="-1"/>
          <w:sz w:val="24"/>
          <w:szCs w:val="24"/>
          <w:lang w:val="fr-FR"/>
        </w:rPr>
      </w:pPr>
    </w:p>
    <w:p w:rsidR="001F5D16" w:rsidRPr="00523B4F" w:rsidRDefault="001F5D16" w:rsidP="001F5D16">
      <w:pPr>
        <w:pStyle w:val="BodyText2"/>
        <w:jc w:val="both"/>
        <w:rPr>
          <w:b/>
          <w:i/>
          <w:sz w:val="22"/>
          <w:szCs w:val="22"/>
          <w:lang w:val="it-IT"/>
        </w:rPr>
      </w:pPr>
      <w:proofErr w:type="spellStart"/>
      <w:r w:rsidRPr="00523B4F">
        <w:rPr>
          <w:b/>
          <w:i/>
          <w:iCs/>
          <w:spacing w:val="-1"/>
          <w:sz w:val="24"/>
          <w:szCs w:val="24"/>
        </w:rPr>
        <w:t>II.c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)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Paşi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procedurali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privind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proofErr w:type="gramStart"/>
      <w:r w:rsidRPr="00523B4F">
        <w:rPr>
          <w:b/>
          <w:i/>
          <w:iCs/>
          <w:spacing w:val="-1"/>
          <w:sz w:val="24"/>
          <w:szCs w:val="24"/>
        </w:rPr>
        <w:t>proiectarea,organizarea</w:t>
      </w:r>
      <w:proofErr w:type="spellEnd"/>
      <w:proofErr w:type="gramEnd"/>
      <w:r w:rsidRPr="00523B4F">
        <w:rPr>
          <w:b/>
          <w:i/>
          <w:iCs/>
          <w:spacing w:val="-1"/>
          <w:sz w:val="24"/>
          <w:szCs w:val="24"/>
        </w:rPr>
        <w:t xml:space="preserve"> 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şi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desfasurarea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unei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activităţi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la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nivelul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filialelor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CCD (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pentru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activităţile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solicitate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de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către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filială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se respecta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procedura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1213/14.10.2016</w:t>
      </w:r>
      <w:r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iCs/>
          <w:spacing w:val="-1"/>
          <w:sz w:val="24"/>
          <w:szCs w:val="24"/>
        </w:rPr>
        <w:t>revizuită</w:t>
      </w:r>
      <w:proofErr w:type="spellEnd"/>
      <w:r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>
        <w:rPr>
          <w:b/>
          <w:i/>
          <w:iCs/>
          <w:spacing w:val="-1"/>
          <w:sz w:val="24"/>
          <w:szCs w:val="24"/>
        </w:rPr>
        <w:t>anual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r>
        <w:rPr>
          <w:b/>
          <w:i/>
          <w:iCs/>
          <w:spacing w:val="-1"/>
          <w:sz w:val="24"/>
          <w:szCs w:val="24"/>
        </w:rPr>
        <w:t>-</w:t>
      </w:r>
      <w:proofErr w:type="spellStart"/>
      <w:r>
        <w:rPr>
          <w:b/>
          <w:i/>
          <w:iCs/>
          <w:spacing w:val="-1"/>
          <w:sz w:val="24"/>
          <w:szCs w:val="24"/>
        </w:rPr>
        <w:t>except</w:t>
      </w:r>
      <w:proofErr w:type="spellEnd"/>
      <w:r>
        <w:rPr>
          <w:b/>
          <w:i/>
          <w:iCs/>
          <w:spacing w:val="-1"/>
          <w:sz w:val="24"/>
          <w:szCs w:val="24"/>
          <w:lang w:val="ro-RO"/>
        </w:rPr>
        <w:t>â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nd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</w:t>
      </w:r>
      <w:proofErr w:type="spellStart"/>
      <w:r w:rsidRPr="00523B4F">
        <w:rPr>
          <w:b/>
          <w:i/>
          <w:iCs/>
          <w:spacing w:val="-1"/>
          <w:sz w:val="24"/>
          <w:szCs w:val="24"/>
        </w:rPr>
        <w:t>anexa</w:t>
      </w:r>
      <w:proofErr w:type="spellEnd"/>
      <w:r w:rsidRPr="00523B4F">
        <w:rPr>
          <w:b/>
          <w:i/>
          <w:iCs/>
          <w:spacing w:val="-1"/>
          <w:sz w:val="24"/>
          <w:szCs w:val="24"/>
        </w:rPr>
        <w:t xml:space="preserve"> 6-</w:t>
      </w:r>
      <w:r w:rsidRPr="00523B4F">
        <w:rPr>
          <w:b/>
          <w:i/>
          <w:sz w:val="22"/>
          <w:szCs w:val="22"/>
          <w:lang w:val="it-IT"/>
        </w:rPr>
        <w:t xml:space="preserve"> Acord de parteneriat)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Cs/>
          <w:spacing w:val="-1"/>
          <w:u w:val="single"/>
        </w:rPr>
      </w:pPr>
      <w:r w:rsidRPr="00373DE9">
        <w:rPr>
          <w:rFonts w:ascii="Times New Roman" w:hAnsi="Times New Roman"/>
          <w:b/>
          <w:iCs/>
          <w:spacing w:val="-1"/>
          <w:u w:val="single"/>
        </w:rPr>
        <w:t>III. Machete asociate:</w:t>
      </w:r>
    </w:p>
    <w:p w:rsidR="001F5D16" w:rsidRPr="00D4729B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  <w:lang w:val="it-IT"/>
        </w:rPr>
      </w:pPr>
      <w:r w:rsidRPr="00373DE9">
        <w:rPr>
          <w:rFonts w:ascii="Times New Roman" w:hAnsi="Times New Roman"/>
          <w:iCs/>
          <w:spacing w:val="-1"/>
          <w:sz w:val="24"/>
          <w:szCs w:val="24"/>
          <w:lang w:val="it-IT"/>
        </w:rPr>
        <w:t>Conform anexlor prezentei.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3DE9">
        <w:rPr>
          <w:rFonts w:ascii="Times New Roman" w:hAnsi="Times New Roman"/>
          <w:b/>
          <w:sz w:val="24"/>
          <w:szCs w:val="24"/>
        </w:rPr>
        <w:t>DIRECTOR C.C.D. BUCUREȘTI,</w:t>
      </w:r>
    </w:p>
    <w:p w:rsidR="001F5D16" w:rsidRPr="00373DE9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i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5D16" w:rsidRPr="00D4729B" w:rsidRDefault="001F5D16" w:rsidP="001F5D16">
      <w:pPr>
        <w:tabs>
          <w:tab w:val="left" w:pos="376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4729B">
        <w:rPr>
          <w:rFonts w:ascii="Times New Roman" w:hAnsi="Times New Roman"/>
          <w:b/>
          <w:sz w:val="24"/>
          <w:szCs w:val="24"/>
        </w:rPr>
        <w:t>Prof.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729B">
        <w:rPr>
          <w:rFonts w:ascii="Times New Roman" w:hAnsi="Times New Roman"/>
          <w:b/>
          <w:sz w:val="24"/>
          <w:szCs w:val="24"/>
        </w:rPr>
        <w:t>Elena ȘTEFAN</w:t>
      </w:r>
    </w:p>
    <w:p w:rsidR="001F5D16" w:rsidRPr="00373DE9" w:rsidRDefault="001F5D16" w:rsidP="001F5D16">
      <w:pPr>
        <w:tabs>
          <w:tab w:val="left" w:pos="394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F5D16" w:rsidRPr="00373DE9" w:rsidRDefault="001F5D16" w:rsidP="001F5D16">
      <w:pPr>
        <w:spacing w:after="274" w:line="274" w:lineRule="exact"/>
        <w:ind w:right="979"/>
        <w:jc w:val="both"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373DE9">
        <w:rPr>
          <w:rFonts w:ascii="Times New Roman" w:hAnsi="Times New Roman"/>
          <w:b/>
          <w:iCs/>
          <w:spacing w:val="-1"/>
          <w:sz w:val="24"/>
          <w:szCs w:val="24"/>
        </w:rPr>
        <w:t>Anexa_2_Form_Aplic_Fil_CCD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DE9">
        <w:rPr>
          <w:rFonts w:ascii="Times New Roman" w:hAnsi="Times New Roman"/>
          <w:b/>
          <w:sz w:val="24"/>
          <w:szCs w:val="24"/>
        </w:rPr>
        <w:t>Anexa_2.1_Cerere_confirmare/</w:t>
      </w:r>
      <w:proofErr w:type="spellStart"/>
      <w:r w:rsidRPr="00373DE9">
        <w:rPr>
          <w:rFonts w:ascii="Times New Roman" w:hAnsi="Times New Roman"/>
          <w:b/>
          <w:sz w:val="24"/>
          <w:szCs w:val="24"/>
        </w:rPr>
        <w:t>reconfirmare_filială_CCD</w:t>
      </w:r>
      <w:proofErr w:type="spellEnd"/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lang w:val="it-IT"/>
        </w:rPr>
      </w:pPr>
      <w:r w:rsidRPr="00373DE9">
        <w:rPr>
          <w:rFonts w:ascii="Times New Roman" w:hAnsi="Times New Roman"/>
          <w:b/>
          <w:lang w:val="it-IT"/>
        </w:rPr>
        <w:t>Antet unitate de învățământ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lang w:val="it-IT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right"/>
        <w:rPr>
          <w:rFonts w:ascii="Times New Roman" w:hAnsi="Times New Roman"/>
        </w:rPr>
      </w:pPr>
      <w:r w:rsidRPr="00373DE9">
        <w:rPr>
          <w:rFonts w:ascii="Times New Roman" w:hAnsi="Times New Roman"/>
        </w:rPr>
        <w:t>Nr. înregistrare unitate : ____/_____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Doamnă</w:t>
      </w:r>
      <w:r w:rsidRPr="00373DE9">
        <w:rPr>
          <w:rFonts w:ascii="Times New Roman" w:hAnsi="Times New Roman"/>
          <w:b/>
        </w:rPr>
        <w:t xml:space="preserve"> Director ,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3DE9">
        <w:rPr>
          <w:rFonts w:ascii="Times New Roman" w:hAnsi="Times New Roman"/>
        </w:rPr>
        <w:t>Subsemnata/subsemnatul……………………………………………, director al ……………………………………………………, vă rog să aprobați confirmarea/reconfirmarea unității de învățământ al cărei reprezentant legal sunt ca filială a Casei Corpului Didactic a municipiului București pentru anul școlar _____________________.</w:t>
      </w: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373DE9">
        <w:rPr>
          <w:rFonts w:ascii="Times New Roman" w:hAnsi="Times New Roman"/>
        </w:rPr>
        <w:t xml:space="preserve">Atașez prezentei cereri </w:t>
      </w:r>
      <w:r w:rsidRPr="00373DE9">
        <w:rPr>
          <w:rFonts w:ascii="Times New Roman" w:hAnsi="Times New Roman"/>
          <w:b/>
          <w:i/>
        </w:rPr>
        <w:t>fișa de identitate</w:t>
      </w:r>
      <w:r w:rsidRPr="00373DE9">
        <w:rPr>
          <w:rFonts w:ascii="Times New Roman" w:hAnsi="Times New Roman"/>
        </w:rPr>
        <w:t xml:space="preserve"> a </w:t>
      </w:r>
      <w:proofErr w:type="spellStart"/>
      <w:r w:rsidRPr="00373DE9">
        <w:rPr>
          <w:rFonts w:ascii="Times New Roman" w:hAnsi="Times New Roman"/>
        </w:rPr>
        <w:t>unităţii</w:t>
      </w:r>
      <w:proofErr w:type="spellEnd"/>
      <w:r w:rsidRPr="00373DE9">
        <w:rPr>
          <w:rFonts w:ascii="Times New Roman" w:hAnsi="Times New Roman"/>
        </w:rPr>
        <w:t xml:space="preserve"> și </w:t>
      </w:r>
      <w:r w:rsidRPr="00373DE9">
        <w:rPr>
          <w:rFonts w:ascii="Times New Roman" w:hAnsi="Times New Roman"/>
          <w:b/>
          <w:i/>
        </w:rPr>
        <w:t>propuneri de activități</w:t>
      </w:r>
      <w:r w:rsidRPr="00373DE9">
        <w:rPr>
          <w:rFonts w:ascii="Times New Roman" w:hAnsi="Times New Roman"/>
        </w:rPr>
        <w:t xml:space="preserve"> pentru cadrele didactice.</w:t>
      </w: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73DE9">
        <w:rPr>
          <w:rFonts w:ascii="Times New Roman" w:hAnsi="Times New Roman"/>
          <w:b/>
        </w:rPr>
        <w:t xml:space="preserve">Data, </w:t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</w:r>
      <w:r w:rsidRPr="00373DE9">
        <w:rPr>
          <w:rFonts w:ascii="Times New Roman" w:hAnsi="Times New Roman"/>
          <w:b/>
        </w:rPr>
        <w:tab/>
        <w:t>Director,</w:t>
      </w: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Doamnei </w:t>
      </w:r>
      <w:r w:rsidRPr="00373DE9">
        <w:rPr>
          <w:rFonts w:ascii="Times New Roman" w:hAnsi="Times New Roman"/>
          <w:b/>
        </w:rPr>
        <w:t xml:space="preserve">Director al Casei Corpului Didactic – </w:t>
      </w:r>
      <w:proofErr w:type="spellStart"/>
      <w:r w:rsidRPr="00373DE9">
        <w:rPr>
          <w:rFonts w:ascii="Times New Roman" w:hAnsi="Times New Roman"/>
          <w:b/>
        </w:rPr>
        <w:t>Bucureşti</w:t>
      </w:r>
      <w:proofErr w:type="spellEnd"/>
    </w:p>
    <w:p w:rsidR="001F5D16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Default="001F5D16" w:rsidP="003D6D54">
      <w:pPr>
        <w:spacing w:after="0" w:line="240" w:lineRule="auto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373DE9">
        <w:rPr>
          <w:rFonts w:ascii="Times New Roman" w:hAnsi="Times New Roman"/>
          <w:b/>
          <w:iCs/>
          <w:spacing w:val="-1"/>
          <w:sz w:val="24"/>
          <w:szCs w:val="24"/>
        </w:rPr>
        <w:t>Anexa_2_Form_Aplic_Fil_CCD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DE9">
        <w:rPr>
          <w:rFonts w:ascii="Times New Roman" w:hAnsi="Times New Roman"/>
          <w:b/>
          <w:sz w:val="24"/>
          <w:szCs w:val="24"/>
        </w:rPr>
        <w:t>Anexa_2.2_Fişă_identitate_filială_CCD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pt-BR"/>
        </w:rPr>
      </w:pPr>
      <w:r w:rsidRPr="00373DE9">
        <w:rPr>
          <w:rFonts w:ascii="Times New Roman" w:hAnsi="Times New Roman"/>
          <w:lang w:val="pt-BR"/>
        </w:rPr>
        <w:t>Unitatea de învățământ: ..............................................................................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pt-BR"/>
        </w:rPr>
      </w:pPr>
      <w:r w:rsidRPr="00373DE9">
        <w:rPr>
          <w:rFonts w:ascii="Times New Roman" w:hAnsi="Times New Roman"/>
          <w:lang w:val="pt-BR"/>
        </w:rPr>
        <w:t>An şcolar _______________________________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373DE9">
        <w:rPr>
          <w:rFonts w:ascii="Times New Roman" w:hAnsi="Times New Roman"/>
          <w:b/>
          <w:lang w:val="pt-BR"/>
        </w:rPr>
        <w:t>1. FIȘĂ DE IDENTITATE FILIALĂ CCD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lang w:val="pt-BR"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  <w:lang w:val="pt-BR"/>
        </w:rPr>
      </w:pPr>
      <w:r w:rsidRPr="00373DE9">
        <w:rPr>
          <w:rFonts w:ascii="Times New Roman" w:hAnsi="Times New Roman"/>
          <w:b/>
          <w:lang w:val="pt-BR"/>
        </w:rPr>
        <w:t>A. DATE GENERALE ALE UNITĂŢII DE ÎNVĂŢĂMÂNT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>DENUMIREA ACTUALĂ A UNITĂŢII DE ÎNVĂŢĂMÂNT: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>ADRESA POŞTALĂ A UNITĂŢII DE ÎNVĂŢĂMÂNT: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>TELEFON: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FAX: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>SITE WEB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Adresa de e-mail a </w:t>
      </w:r>
      <w:proofErr w:type="spellStart"/>
      <w:r w:rsidRPr="00373DE9">
        <w:rPr>
          <w:rFonts w:ascii="Times New Roman" w:hAnsi="Times New Roman"/>
          <w:b/>
          <w:bCs/>
          <w:spacing w:val="-7"/>
        </w:rPr>
        <w:t>unităţii</w:t>
      </w:r>
      <w:proofErr w:type="spellEnd"/>
    </w:p>
    <w:p w:rsidR="001F5D16" w:rsidRPr="00373DE9" w:rsidRDefault="001F5D16" w:rsidP="001F5D16">
      <w:pPr>
        <w:shd w:val="clear" w:color="auto" w:fill="FFFFFF"/>
        <w:tabs>
          <w:tab w:val="left" w:leader="underscore" w:pos="9432"/>
        </w:tabs>
        <w:spacing w:after="0" w:line="240" w:lineRule="auto"/>
        <w:rPr>
          <w:rFonts w:ascii="Times New Roman" w:hAnsi="Times New Roman"/>
          <w:b/>
          <w:bCs/>
          <w:spacing w:val="-7"/>
        </w:rPr>
      </w:pPr>
      <w:r w:rsidRPr="00373DE9">
        <w:rPr>
          <w:rFonts w:ascii="Times New Roman" w:hAnsi="Times New Roman"/>
          <w:b/>
          <w:bCs/>
          <w:spacing w:val="-7"/>
        </w:rPr>
        <w:t xml:space="preserve">. . . . . . . . . . . . . . . . . . . . . . . . . . . . . . . . . . . . . . . . . . . . . . . . . . . . . . . . . . . . . . . . . . . . . . . . . . . . . . . . . . . . . . . . </w:t>
      </w:r>
    </w:p>
    <w:p w:rsidR="001F5D16" w:rsidRPr="00373DE9" w:rsidRDefault="001F5D16" w:rsidP="001F5D16">
      <w:pPr>
        <w:spacing w:after="0" w:line="240" w:lineRule="auto"/>
        <w:rPr>
          <w:rFonts w:ascii="Times New Roman" w:hAnsi="Times New Roman"/>
          <w:b/>
        </w:rPr>
      </w:pPr>
      <w:r w:rsidRPr="00373DE9">
        <w:rPr>
          <w:rFonts w:ascii="Times New Roman" w:hAnsi="Times New Roman"/>
          <w:b/>
        </w:rPr>
        <w:t xml:space="preserve">Date de contact echipă managerială </w:t>
      </w:r>
      <w:proofErr w:type="spellStart"/>
      <w:r w:rsidRPr="00373DE9">
        <w:rPr>
          <w:rFonts w:ascii="Times New Roman" w:hAnsi="Times New Roman"/>
          <w:b/>
        </w:rPr>
        <w:t>şi</w:t>
      </w:r>
      <w:proofErr w:type="spellEnd"/>
      <w:r w:rsidRPr="00373DE9">
        <w:rPr>
          <w:rFonts w:ascii="Times New Roman" w:hAnsi="Times New Roman"/>
          <w:b/>
        </w:rPr>
        <w:t xml:space="preserve"> responsabili comisii in unitate:</w:t>
      </w:r>
    </w:p>
    <w:p w:rsidR="001F5D16" w:rsidRPr="00373DE9" w:rsidRDefault="001F5D16" w:rsidP="001F5D1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901"/>
        <w:gridCol w:w="2434"/>
        <w:gridCol w:w="1449"/>
        <w:gridCol w:w="1899"/>
      </w:tblGrid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Nr. crt.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 xml:space="preserve">Nume </w:t>
            </w:r>
            <w:proofErr w:type="spellStart"/>
            <w:r w:rsidRPr="006648CD">
              <w:rPr>
                <w:rFonts w:ascii="Times New Roman" w:hAnsi="Times New Roman"/>
              </w:rPr>
              <w:t>şi</w:t>
            </w:r>
            <w:proofErr w:type="spellEnd"/>
            <w:r w:rsidRPr="006648CD">
              <w:rPr>
                <w:rFonts w:ascii="Times New Roman" w:hAnsi="Times New Roman"/>
              </w:rPr>
              <w:t xml:space="preserve"> prenume</w:t>
            </w: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648CD">
              <w:rPr>
                <w:rFonts w:ascii="Times New Roman" w:hAnsi="Times New Roman"/>
              </w:rPr>
              <w:t>Funcţia</w:t>
            </w:r>
            <w:proofErr w:type="spellEnd"/>
            <w:r w:rsidRPr="006648CD">
              <w:rPr>
                <w:rFonts w:ascii="Times New Roman" w:hAnsi="Times New Roman"/>
              </w:rPr>
              <w:t>/responsabil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Telefon</w:t>
            </w: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Adresă e-mail</w:t>
            </w: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Director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Director adjunct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Director Adjunct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Consilier educativ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Responsabil comisie formare (dezvoltarea resursei umane)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6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Responsabil filială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7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Secretar (</w:t>
            </w:r>
            <w:proofErr w:type="spellStart"/>
            <w:r w:rsidRPr="006648CD">
              <w:rPr>
                <w:rFonts w:ascii="Times New Roman" w:hAnsi="Times New Roman"/>
              </w:rPr>
              <w:t>şef</w:t>
            </w:r>
            <w:proofErr w:type="spellEnd"/>
            <w:r w:rsidRPr="006648CD">
              <w:rPr>
                <w:rFonts w:ascii="Times New Roman" w:hAnsi="Times New Roman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Bibliotecar***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D16" w:rsidRPr="006648CD" w:rsidTr="00212E3A">
        <w:tc>
          <w:tcPr>
            <w:tcW w:w="1893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9</w:t>
            </w:r>
          </w:p>
        </w:tc>
        <w:tc>
          <w:tcPr>
            <w:tcW w:w="1901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4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  <w:r w:rsidRPr="006648CD">
              <w:rPr>
                <w:rFonts w:ascii="Times New Roman" w:hAnsi="Times New Roman"/>
              </w:rPr>
              <w:t>Coordonator CDI***</w:t>
            </w:r>
          </w:p>
        </w:tc>
        <w:tc>
          <w:tcPr>
            <w:tcW w:w="144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9" w:type="dxa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F5D16" w:rsidRPr="00373DE9" w:rsidRDefault="001F5D16" w:rsidP="001F5D16">
      <w:pPr>
        <w:spacing w:after="0" w:line="240" w:lineRule="auto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 w:rsidRPr="00373DE9">
        <w:rPr>
          <w:rFonts w:ascii="Times New Roman" w:hAnsi="Times New Roman"/>
          <w:b/>
          <w:lang w:val="fr-FR"/>
        </w:rPr>
        <w:t>B. LISTĂ DOTĂRI CE POT FI PUSE LA DISPOZIŢIA ACTIVITĂŢILOR FILIALEI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lang w:val="fr-FR"/>
        </w:rPr>
      </w:pP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Săli pentru conferinţă, nr locuri:  .........</w:t>
      </w: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 xml:space="preserve"> Iluminat natural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Nr. săli pentru seminarii (25-30 locuri/sală):......, nr total de locuri:  ...........</w:t>
      </w:r>
    </w:p>
    <w:p w:rsidR="001F5D16" w:rsidRPr="00373DE9" w:rsidRDefault="001F5D16" w:rsidP="001F5D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 xml:space="preserve"> Iluminat natural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 xml:space="preserve"> Calculatoare, laptop, nr ……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Video-proiectoare, nr  .........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Ecrane, nr 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lastRenderedPageBreak/>
        <w:t>TV, nr ........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DVD, nr 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Casetofoane cu CD, nr ..........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Copiatoare, nr ........</w:t>
      </w:r>
    </w:p>
    <w:p w:rsidR="001F5D16" w:rsidRPr="00373DE9" w:rsidRDefault="001F5D16" w:rsidP="001F5D1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373DE9">
        <w:rPr>
          <w:rFonts w:ascii="Times New Roman" w:hAnsi="Times New Roman"/>
          <w:sz w:val="24"/>
          <w:szCs w:val="24"/>
          <w:lang w:val="fr-FR"/>
        </w:rPr>
        <w:t>Acces</w:t>
      </w:r>
      <w:proofErr w:type="spellEnd"/>
      <w:r w:rsidRPr="00373DE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373DE9">
        <w:rPr>
          <w:rFonts w:ascii="Times New Roman" w:hAnsi="Times New Roman"/>
          <w:sz w:val="24"/>
          <w:szCs w:val="24"/>
          <w:lang w:val="fr-FR"/>
        </w:rPr>
        <w:t>la internet</w:t>
      </w:r>
      <w:proofErr w:type="gramEnd"/>
      <w:r w:rsidRPr="00373DE9">
        <w:rPr>
          <w:rFonts w:ascii="Times New Roman" w:hAnsi="Times New Roman"/>
          <w:sz w:val="24"/>
          <w:szCs w:val="24"/>
          <w:lang w:val="fr-FR"/>
        </w:rPr>
        <w:t> :</w:t>
      </w:r>
    </w:p>
    <w:p w:rsidR="001F5D16" w:rsidRPr="00373DE9" w:rsidRDefault="001F5D16" w:rsidP="001F5D16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 xml:space="preserve">În sala/sălile de conferință :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373DE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373DE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73DE9">
        <w:rPr>
          <w:rFonts w:ascii="Times New Roman" w:hAnsi="Times New Roman"/>
          <w:sz w:val="24"/>
          <w:szCs w:val="24"/>
          <w:lang w:val="fr-FR"/>
        </w:rPr>
        <w:t>sălile</w:t>
      </w:r>
      <w:proofErr w:type="spellEnd"/>
      <w:r w:rsidRPr="00373DE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73DE9">
        <w:rPr>
          <w:rFonts w:ascii="Times New Roman" w:hAnsi="Times New Roman"/>
          <w:sz w:val="24"/>
          <w:szCs w:val="24"/>
          <w:lang w:val="fr-FR"/>
        </w:rPr>
        <w:t>curs</w:t>
      </w:r>
      <w:proofErr w:type="spellEnd"/>
      <w:r w:rsidRPr="00373DE9">
        <w:rPr>
          <w:rFonts w:ascii="Times New Roman" w:hAnsi="Times New Roman"/>
          <w:sz w:val="24"/>
          <w:szCs w:val="24"/>
          <w:lang w:val="fr-FR"/>
        </w:rPr>
        <w:t xml:space="preserve"> :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73DE9">
        <w:rPr>
          <w:rFonts w:ascii="Times New Roman" w:hAnsi="Times New Roman"/>
          <w:sz w:val="24"/>
          <w:szCs w:val="24"/>
          <w:lang w:val="pt-BR"/>
        </w:rPr>
        <w:t xml:space="preserve">Laborator de informatică: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pt-BR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pt-BR"/>
        </w:rPr>
        <w:t xml:space="preserve"> Nu; dacă DA, număr de calculatoare:___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373DE9">
        <w:rPr>
          <w:rFonts w:ascii="Times New Roman" w:hAnsi="Times New Roman"/>
          <w:sz w:val="24"/>
          <w:szCs w:val="24"/>
        </w:rPr>
        <w:t xml:space="preserve">Centru de documentare </w:t>
      </w:r>
      <w:proofErr w:type="spellStart"/>
      <w:r w:rsidRPr="00373DE9">
        <w:rPr>
          <w:rFonts w:ascii="Times New Roman" w:hAnsi="Times New Roman"/>
          <w:sz w:val="24"/>
          <w:szCs w:val="24"/>
        </w:rPr>
        <w:t>şi</w:t>
      </w:r>
      <w:proofErr w:type="spellEnd"/>
      <w:r w:rsidRPr="00373DE9">
        <w:rPr>
          <w:rFonts w:ascii="Times New Roman" w:hAnsi="Times New Roman"/>
          <w:sz w:val="24"/>
          <w:szCs w:val="24"/>
        </w:rPr>
        <w:t xml:space="preserve"> informare: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  <w:r w:rsidRPr="00373DE9">
        <w:rPr>
          <w:rFonts w:ascii="Times New Roman" w:hAnsi="Times New Roman"/>
          <w:sz w:val="24"/>
          <w:szCs w:val="24"/>
        </w:rPr>
        <w:t xml:space="preserve"> ⁭ 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</w:rPr>
        <w:t xml:space="preserve">Bibliotecă </w:t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</w:rPr>
        <w:t xml:space="preserve">Tablă SMART </w:t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373DE9">
        <w:rPr>
          <w:rFonts w:ascii="Times New Roman" w:hAnsi="Times New Roman"/>
          <w:sz w:val="24"/>
          <w:szCs w:val="24"/>
        </w:rPr>
        <w:t>Flipchart</w:t>
      </w:r>
      <w:proofErr w:type="spellEnd"/>
      <w:r w:rsidRPr="00373DE9">
        <w:rPr>
          <w:rFonts w:ascii="Times New Roman" w:hAnsi="Times New Roman"/>
          <w:sz w:val="24"/>
          <w:szCs w:val="24"/>
        </w:rPr>
        <w:t>, nr...........</w:t>
      </w:r>
    </w:p>
    <w:p w:rsidR="001F5D16" w:rsidRPr="00373DE9" w:rsidRDefault="001F5D16" w:rsidP="001F5D1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 xml:space="preserve">Sală de sport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Da     </w:t>
      </w:r>
      <w:r w:rsidRPr="00373DE9">
        <w:rPr>
          <w:rFonts w:ascii="Times New Roman" w:hAnsi="Times New Roman"/>
          <w:sz w:val="24"/>
          <w:szCs w:val="24"/>
          <w:lang w:val="es-ES"/>
        </w:rPr>
        <w:sym w:font="Symbol" w:char="F07F"/>
      </w:r>
      <w:r w:rsidRPr="00373DE9">
        <w:rPr>
          <w:rFonts w:ascii="Times New Roman" w:hAnsi="Times New Roman"/>
          <w:sz w:val="24"/>
          <w:szCs w:val="24"/>
          <w:lang w:val="it-IT"/>
        </w:rPr>
        <w:t xml:space="preserve"> Nu</w:t>
      </w:r>
    </w:p>
    <w:p w:rsidR="001F5D16" w:rsidRPr="00373DE9" w:rsidRDefault="001F5D16" w:rsidP="001F5D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Alte dotări disponibile 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73DE9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ind w:firstLine="720"/>
        <w:jc w:val="center"/>
        <w:rPr>
          <w:rFonts w:ascii="Times New Roman" w:hAnsi="Times New Roman"/>
          <w:b/>
          <w:lang w:val="fr-FR"/>
        </w:rPr>
      </w:pPr>
      <w:proofErr w:type="spellStart"/>
      <w:r w:rsidRPr="00373DE9">
        <w:rPr>
          <w:rFonts w:ascii="Times New Roman" w:hAnsi="Times New Roman"/>
          <w:b/>
          <w:lang w:val="fr-FR"/>
        </w:rPr>
        <w:t>Director</w:t>
      </w:r>
      <w:proofErr w:type="spellEnd"/>
      <w:r w:rsidRPr="00373DE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373DE9">
        <w:rPr>
          <w:rFonts w:ascii="Times New Roman" w:hAnsi="Times New Roman"/>
          <w:b/>
          <w:lang w:val="fr-FR"/>
        </w:rPr>
        <w:t>unitate</w:t>
      </w:r>
      <w:proofErr w:type="spellEnd"/>
      <w:r w:rsidRPr="00373DE9">
        <w:rPr>
          <w:rFonts w:ascii="Times New Roman" w:hAnsi="Times New Roman"/>
          <w:b/>
          <w:lang w:val="fr-FR"/>
        </w:rPr>
        <w:t>,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DE9">
        <w:rPr>
          <w:rFonts w:ascii="Times New Roman" w:hAnsi="Times New Roman"/>
          <w:sz w:val="24"/>
          <w:szCs w:val="24"/>
        </w:rPr>
        <w:t>____________________________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D54" w:rsidRPr="00373DE9" w:rsidRDefault="003D6D54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r w:rsidRPr="00373DE9">
        <w:rPr>
          <w:rFonts w:ascii="Times New Roman" w:hAnsi="Times New Roman"/>
          <w:b/>
          <w:iCs/>
          <w:spacing w:val="-1"/>
          <w:sz w:val="24"/>
          <w:szCs w:val="24"/>
        </w:rPr>
        <w:lastRenderedPageBreak/>
        <w:t>Anexa_2_Form_Aplic_Fil_CCD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3DE9">
        <w:rPr>
          <w:rFonts w:ascii="Times New Roman" w:hAnsi="Times New Roman"/>
          <w:b/>
          <w:sz w:val="24"/>
          <w:szCs w:val="24"/>
        </w:rPr>
        <w:t>Anexa_2.3_Proiect_activitate_filială_CCD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  <w:r w:rsidRPr="00373DE9">
        <w:rPr>
          <w:rFonts w:ascii="Times New Roman" w:hAnsi="Times New Roman"/>
        </w:rPr>
        <w:t xml:space="preserve">Antetul </w:t>
      </w:r>
      <w:proofErr w:type="spellStart"/>
      <w:r w:rsidRPr="00373DE9">
        <w:rPr>
          <w:rFonts w:ascii="Times New Roman" w:hAnsi="Times New Roman"/>
        </w:rPr>
        <w:t>unităţii</w:t>
      </w:r>
      <w:proofErr w:type="spellEnd"/>
      <w:r w:rsidRPr="00373DE9">
        <w:rPr>
          <w:rFonts w:ascii="Times New Roman" w:hAnsi="Times New Roman"/>
        </w:rPr>
        <w:t xml:space="preserve"> de </w:t>
      </w:r>
      <w:proofErr w:type="spellStart"/>
      <w:r w:rsidRPr="00373DE9">
        <w:rPr>
          <w:rFonts w:ascii="Times New Roman" w:hAnsi="Times New Roman"/>
        </w:rPr>
        <w:t>învăţământ</w:t>
      </w:r>
      <w:proofErr w:type="spellEnd"/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b/>
          <w:vertAlign w:val="superscript"/>
        </w:rPr>
      </w:pPr>
      <w:r w:rsidRPr="00373DE9">
        <w:rPr>
          <w:rFonts w:ascii="Times New Roman" w:hAnsi="Times New Roman"/>
          <w:b/>
          <w:lang w:val="fr-FR"/>
        </w:rPr>
        <w:t xml:space="preserve">PROIECT ACTIVITĂŢI ÎN CADRUL </w:t>
      </w:r>
      <w:proofErr w:type="gramStart"/>
      <w:r w:rsidRPr="00373DE9">
        <w:rPr>
          <w:rFonts w:ascii="Times New Roman" w:hAnsi="Times New Roman"/>
          <w:b/>
          <w:lang w:val="fr-FR"/>
        </w:rPr>
        <w:t>FILIALEI</w:t>
      </w:r>
      <w:r w:rsidRPr="00373DE9">
        <w:rPr>
          <w:rFonts w:ascii="Times New Roman" w:hAnsi="Times New Roman"/>
          <w:b/>
          <w:vertAlign w:val="superscript"/>
        </w:rPr>
        <w:t>(</w:t>
      </w:r>
      <w:proofErr w:type="gramEnd"/>
      <w:r w:rsidRPr="00373DE9">
        <w:rPr>
          <w:rFonts w:ascii="Times New Roman" w:hAnsi="Times New Roman"/>
          <w:b/>
          <w:vertAlign w:val="superscript"/>
        </w:rPr>
        <w:t>0)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1402"/>
        <w:gridCol w:w="1648"/>
        <w:gridCol w:w="1077"/>
        <w:gridCol w:w="1096"/>
        <w:gridCol w:w="1704"/>
        <w:gridCol w:w="1910"/>
      </w:tblGrid>
      <w:tr w:rsidR="001F5D16" w:rsidRPr="006648CD" w:rsidTr="00212E3A"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Nr.crt.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Tip activitate</w:t>
            </w:r>
            <w:r w:rsidRPr="006648CD">
              <w:rPr>
                <w:rFonts w:ascii="Times New Roman" w:hAnsi="Times New Roman"/>
                <w:vertAlign w:val="superscript"/>
                <w:lang w:val="it-IT"/>
              </w:rPr>
              <w:t>(1)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Nivel cuprindere</w:t>
            </w:r>
            <w:r w:rsidRPr="006648CD">
              <w:rPr>
                <w:rFonts w:ascii="Times New Roman" w:hAnsi="Times New Roman"/>
                <w:vertAlign w:val="superscript"/>
                <w:lang w:val="it-IT"/>
              </w:rPr>
              <w:t>(2)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Grup ţintă</w:t>
            </w:r>
            <w:r w:rsidRPr="006648CD">
              <w:rPr>
                <w:rFonts w:ascii="Times New Roman" w:hAnsi="Times New Roman"/>
                <w:vertAlign w:val="superscript"/>
                <w:lang w:val="it-IT"/>
              </w:rPr>
              <w:t>(3)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Semestrul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Perioadă (orientativ)</w:t>
            </w: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vertAlign w:val="superscript"/>
                <w:lang w:val="it-IT"/>
              </w:rPr>
            </w:pPr>
            <w:r w:rsidRPr="006648CD">
              <w:rPr>
                <w:rFonts w:ascii="Times New Roman" w:hAnsi="Times New Roman"/>
                <w:lang w:val="it-IT"/>
              </w:rPr>
              <w:t>Responsabil activitate</w:t>
            </w:r>
            <w:r w:rsidRPr="006648CD">
              <w:rPr>
                <w:rFonts w:ascii="Times New Roman" w:hAnsi="Times New Roman"/>
                <w:vertAlign w:val="superscript"/>
                <w:lang w:val="it-IT"/>
              </w:rPr>
              <w:t>(4)</w:t>
            </w:r>
          </w:p>
        </w:tc>
      </w:tr>
      <w:tr w:rsidR="001F5D16" w:rsidRPr="006648CD" w:rsidTr="00212E3A"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  <w:tr w:rsidR="001F5D16" w:rsidRPr="006648CD" w:rsidTr="00212E3A"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shd w:val="clear" w:color="auto" w:fill="auto"/>
          </w:tcPr>
          <w:p w:rsidR="001F5D16" w:rsidRPr="006648CD" w:rsidRDefault="001F5D16" w:rsidP="00212E3A">
            <w:pPr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</w:p>
        </w:tc>
      </w:tr>
    </w:tbl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373DE9">
        <w:rPr>
          <w:rFonts w:ascii="Times New Roman" w:hAnsi="Times New Roman"/>
          <w:vertAlign w:val="superscript"/>
          <w:lang w:val="it-IT"/>
        </w:rPr>
        <w:t>(0)</w:t>
      </w:r>
      <w:r w:rsidRPr="00373DE9">
        <w:rPr>
          <w:rFonts w:ascii="Times New Roman" w:hAnsi="Times New Roman"/>
          <w:lang w:val="it-IT"/>
        </w:rPr>
        <w:t>cel puţin 1 activitate /semestru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373DE9">
        <w:rPr>
          <w:rFonts w:ascii="Times New Roman" w:hAnsi="Times New Roman"/>
          <w:vertAlign w:val="superscript"/>
          <w:lang w:val="it-IT"/>
        </w:rPr>
        <w:t>(1)</w:t>
      </w:r>
      <w:r w:rsidRPr="00373DE9">
        <w:rPr>
          <w:rFonts w:ascii="Times New Roman" w:hAnsi="Times New Roman"/>
          <w:lang w:val="it-IT"/>
        </w:rPr>
        <w:t>Conferinţă, simpozion, work-shop, seminar, dezbatere, grup de lucru etc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373DE9">
        <w:rPr>
          <w:rFonts w:ascii="Times New Roman" w:hAnsi="Times New Roman"/>
          <w:vertAlign w:val="superscript"/>
          <w:lang w:val="it-IT"/>
        </w:rPr>
        <w:t>(2)</w:t>
      </w:r>
      <w:r w:rsidRPr="00373DE9">
        <w:rPr>
          <w:rFonts w:ascii="Times New Roman" w:hAnsi="Times New Roman"/>
          <w:lang w:val="it-IT"/>
        </w:rPr>
        <w:t>Sector, municipiu, regional, naţional, internaţional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373DE9">
        <w:rPr>
          <w:rFonts w:ascii="Times New Roman" w:hAnsi="Times New Roman"/>
          <w:vertAlign w:val="superscript"/>
          <w:lang w:val="it-IT"/>
        </w:rPr>
        <w:t>(3)</w:t>
      </w:r>
      <w:r w:rsidRPr="00373DE9">
        <w:rPr>
          <w:rFonts w:ascii="Times New Roman" w:hAnsi="Times New Roman"/>
          <w:lang w:val="it-IT"/>
        </w:rPr>
        <w:t>personal didactic disciplina/disciplinele, personal didactic auxiliar, personal didactic cu funcţie de conducere, îndrumare, control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  <w:r w:rsidRPr="00373DE9">
        <w:rPr>
          <w:rFonts w:ascii="Times New Roman" w:hAnsi="Times New Roman"/>
          <w:vertAlign w:val="superscript"/>
        </w:rPr>
        <w:t>(4)</w:t>
      </w:r>
      <w:r w:rsidRPr="00373DE9">
        <w:rPr>
          <w:rFonts w:ascii="Times New Roman" w:hAnsi="Times New Roman"/>
        </w:rPr>
        <w:t xml:space="preserve">la nivelul </w:t>
      </w:r>
      <w:proofErr w:type="spellStart"/>
      <w:r w:rsidRPr="00373DE9">
        <w:rPr>
          <w:rFonts w:ascii="Times New Roman" w:hAnsi="Times New Roman"/>
        </w:rPr>
        <w:t>unităţii</w:t>
      </w:r>
      <w:proofErr w:type="spellEnd"/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ind w:firstLine="720"/>
        <w:jc w:val="center"/>
        <w:rPr>
          <w:rFonts w:ascii="Times New Roman" w:hAnsi="Times New Roman"/>
          <w:b/>
          <w:lang w:val="fr-FR"/>
        </w:rPr>
      </w:pPr>
      <w:proofErr w:type="spellStart"/>
      <w:r w:rsidRPr="00373DE9">
        <w:rPr>
          <w:rFonts w:ascii="Times New Roman" w:hAnsi="Times New Roman"/>
          <w:b/>
          <w:lang w:val="fr-FR"/>
        </w:rPr>
        <w:t>Director</w:t>
      </w:r>
      <w:proofErr w:type="spellEnd"/>
      <w:r w:rsidRPr="00373DE9">
        <w:rPr>
          <w:rFonts w:ascii="Times New Roman" w:hAnsi="Times New Roman"/>
          <w:b/>
          <w:lang w:val="fr-FR"/>
        </w:rPr>
        <w:t xml:space="preserve"> </w:t>
      </w:r>
      <w:proofErr w:type="spellStart"/>
      <w:r w:rsidRPr="00373DE9">
        <w:rPr>
          <w:rFonts w:ascii="Times New Roman" w:hAnsi="Times New Roman"/>
          <w:b/>
          <w:lang w:val="fr-FR"/>
        </w:rPr>
        <w:t>unitate</w:t>
      </w:r>
      <w:proofErr w:type="spellEnd"/>
      <w:r w:rsidRPr="00373DE9">
        <w:rPr>
          <w:rFonts w:ascii="Times New Roman" w:hAnsi="Times New Roman"/>
          <w:b/>
          <w:lang w:val="fr-FR"/>
        </w:rPr>
        <w:t>,</w:t>
      </w:r>
    </w:p>
    <w:p w:rsidR="001F5D16" w:rsidRPr="00373DE9" w:rsidRDefault="001F5D16" w:rsidP="001F5D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3DE9">
        <w:rPr>
          <w:rFonts w:ascii="Times New Roman" w:hAnsi="Times New Roman"/>
          <w:sz w:val="24"/>
          <w:szCs w:val="24"/>
        </w:rPr>
        <w:t>____________________________</w:t>
      </w: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3D6D54" w:rsidRPr="00373DE9" w:rsidRDefault="003D6D54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373DE9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0A5EF8" w:rsidRPr="00523B4F" w:rsidRDefault="000A5EF8" w:rsidP="001F5D16">
      <w:pPr>
        <w:spacing w:after="0" w:line="240" w:lineRule="auto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  <w:bookmarkStart w:id="0" w:name="_GoBack"/>
      <w:bookmarkEnd w:id="0"/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  <w:b/>
          <w:iCs/>
          <w:spacing w:val="-1"/>
          <w:sz w:val="24"/>
          <w:szCs w:val="24"/>
        </w:rPr>
      </w:pPr>
    </w:p>
    <w:p w:rsidR="001F5D16" w:rsidRPr="00523B4F" w:rsidRDefault="004A6A23" w:rsidP="001F5D16">
      <w:pPr>
        <w:shd w:val="clear" w:color="auto" w:fill="FFFFFF"/>
        <w:spacing w:line="274" w:lineRule="exact"/>
        <w:ind w:lef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Anexa 2 la decizia nr. 21/27.09.2019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23B4F">
        <w:rPr>
          <w:rFonts w:ascii="Times New Roman" w:hAnsi="Times New Roman"/>
          <w:b/>
          <w:bCs/>
          <w:spacing w:val="-1"/>
          <w:sz w:val="24"/>
          <w:szCs w:val="24"/>
        </w:rPr>
        <w:t xml:space="preserve">ATRIBUŢII FILIALĂ / RESPONSABIL FILIALĂ 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/>
          <w:sz w:val="24"/>
          <w:szCs w:val="24"/>
        </w:rPr>
      </w:pPr>
      <w:r w:rsidRPr="00523B4F">
        <w:rPr>
          <w:rFonts w:ascii="Times New Roman" w:hAnsi="Times New Roman"/>
          <w:b/>
          <w:bCs/>
          <w:spacing w:val="-1"/>
          <w:sz w:val="24"/>
          <w:szCs w:val="24"/>
        </w:rPr>
        <w:t>CASA CORPULUI DIDACTIC BUCUREŞTI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right="799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23B4F">
        <w:rPr>
          <w:rFonts w:ascii="Times New Roman" w:hAnsi="Times New Roman"/>
          <w:b/>
          <w:bCs/>
          <w:spacing w:val="-1"/>
          <w:sz w:val="24"/>
          <w:szCs w:val="24"/>
        </w:rPr>
        <w:t xml:space="preserve">AN ŞCOLAR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2019-2020</w:t>
      </w:r>
    </w:p>
    <w:p w:rsidR="001F5D16" w:rsidRPr="00523B4F" w:rsidRDefault="001F5D16" w:rsidP="001F5D16">
      <w:pPr>
        <w:shd w:val="clear" w:color="auto" w:fill="FFFFFF"/>
        <w:spacing w:line="274" w:lineRule="exact"/>
        <w:ind w:left="187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  <w:r w:rsidRPr="00523B4F">
        <w:rPr>
          <w:rFonts w:ascii="Times New Roman" w:hAnsi="Times New Roman"/>
          <w:b/>
          <w:i/>
          <w:iCs/>
          <w:spacing w:val="-1"/>
        </w:rPr>
        <w:tab/>
        <w:t xml:space="preserve">Activitatea Filialelor CCD se raportează la prevederile Legii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Educaţiei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Naţionale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1/2011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şi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ale OMECTS 5554/2011 privind aprobarea regulamentului de organizare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şi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funcţionare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a casei corpului didactic.</w:t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  <w:r w:rsidRPr="00523B4F">
        <w:rPr>
          <w:rFonts w:ascii="Times New Roman" w:hAnsi="Times New Roman"/>
          <w:b/>
          <w:i/>
          <w:iCs/>
          <w:spacing w:val="-1"/>
        </w:rPr>
        <w:tab/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  <w:r w:rsidRPr="00523B4F">
        <w:rPr>
          <w:rFonts w:ascii="Times New Roman" w:hAnsi="Times New Roman"/>
          <w:b/>
          <w:i/>
          <w:iCs/>
          <w:spacing w:val="-1"/>
        </w:rPr>
        <w:tab/>
        <w:t>Activitatea filialelor CCD va asigura:</w:t>
      </w:r>
    </w:p>
    <w:p w:rsidR="001F5D16" w:rsidRPr="00523B4F" w:rsidRDefault="001F5D16" w:rsidP="001F5D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23B4F">
        <w:rPr>
          <w:rFonts w:ascii="Times New Roman" w:eastAsia="Times New Roman" w:hAnsi="Times New Roman"/>
        </w:rPr>
        <w:t xml:space="preserve">promovarea </w:t>
      </w:r>
      <w:proofErr w:type="spellStart"/>
      <w:r w:rsidRPr="00523B4F">
        <w:rPr>
          <w:rFonts w:ascii="Times New Roman" w:eastAsia="Times New Roman" w:hAnsi="Times New Roman"/>
        </w:rPr>
        <w:t>inovaţia</w:t>
      </w:r>
      <w:proofErr w:type="spellEnd"/>
      <w:r w:rsidRPr="00523B4F">
        <w:rPr>
          <w:rFonts w:ascii="Times New Roman" w:eastAsia="Times New Roman" w:hAnsi="Times New Roman"/>
        </w:rPr>
        <w:t xml:space="preserve">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reformei în </w:t>
      </w:r>
      <w:proofErr w:type="spellStart"/>
      <w:r w:rsidRPr="00523B4F">
        <w:rPr>
          <w:rFonts w:ascii="Times New Roman" w:eastAsia="Times New Roman" w:hAnsi="Times New Roman"/>
        </w:rPr>
        <w:t>educaţie</w:t>
      </w:r>
      <w:proofErr w:type="spellEnd"/>
      <w:r w:rsidRPr="00523B4F">
        <w:rPr>
          <w:rFonts w:ascii="Times New Roman" w:eastAsia="Times New Roman" w:hAnsi="Times New Roman"/>
        </w:rPr>
        <w:t xml:space="preserve">, </w:t>
      </w:r>
    </w:p>
    <w:p w:rsidR="001F5D16" w:rsidRPr="00523B4F" w:rsidRDefault="001F5D16" w:rsidP="001F5D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23B4F">
        <w:rPr>
          <w:rFonts w:ascii="Times New Roman" w:eastAsia="Times New Roman" w:hAnsi="Times New Roman"/>
        </w:rPr>
        <w:t xml:space="preserve">cadrul </w:t>
      </w:r>
      <w:proofErr w:type="spellStart"/>
      <w:r w:rsidRPr="00523B4F">
        <w:rPr>
          <w:rFonts w:ascii="Times New Roman" w:eastAsia="Times New Roman" w:hAnsi="Times New Roman"/>
        </w:rPr>
        <w:t>instituţional</w:t>
      </w:r>
      <w:proofErr w:type="spellEnd"/>
      <w:r w:rsidRPr="00523B4F">
        <w:rPr>
          <w:rFonts w:ascii="Times New Roman" w:eastAsia="Times New Roman" w:hAnsi="Times New Roman"/>
        </w:rPr>
        <w:t xml:space="preserve"> pentru dezvoltarea personală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profesională a personalului din </w:t>
      </w:r>
      <w:proofErr w:type="spellStart"/>
      <w:r w:rsidRPr="00523B4F">
        <w:rPr>
          <w:rFonts w:ascii="Times New Roman" w:eastAsia="Times New Roman" w:hAnsi="Times New Roman"/>
        </w:rPr>
        <w:t>învăţământul</w:t>
      </w:r>
      <w:proofErr w:type="spellEnd"/>
      <w:r w:rsidRPr="00523B4F">
        <w:rPr>
          <w:rFonts w:ascii="Times New Roman" w:eastAsia="Times New Roman" w:hAnsi="Times New Roman"/>
        </w:rPr>
        <w:t xml:space="preserve"> preuniversitar, în </w:t>
      </w:r>
      <w:proofErr w:type="spellStart"/>
      <w:r w:rsidRPr="00523B4F">
        <w:rPr>
          <w:rFonts w:ascii="Times New Roman" w:eastAsia="Times New Roman" w:hAnsi="Times New Roman"/>
        </w:rPr>
        <w:t>corelaţie</w:t>
      </w:r>
      <w:proofErr w:type="spellEnd"/>
      <w:r w:rsidRPr="00523B4F">
        <w:rPr>
          <w:rFonts w:ascii="Times New Roman" w:eastAsia="Times New Roman" w:hAnsi="Times New Roman"/>
        </w:rPr>
        <w:t xml:space="preserve"> cu standardele profesionale pentru profesiunea didactică, standardele de calitate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</w:t>
      </w:r>
      <w:proofErr w:type="spellStart"/>
      <w:r w:rsidRPr="00523B4F">
        <w:rPr>
          <w:rFonts w:ascii="Times New Roman" w:eastAsia="Times New Roman" w:hAnsi="Times New Roman"/>
        </w:rPr>
        <w:t>competenţele</w:t>
      </w:r>
      <w:proofErr w:type="spellEnd"/>
      <w:r w:rsidRPr="00523B4F">
        <w:rPr>
          <w:rFonts w:ascii="Times New Roman" w:eastAsia="Times New Roman" w:hAnsi="Times New Roman"/>
        </w:rPr>
        <w:t xml:space="preserve"> profesionale, precum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în conformitate cu politicile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strategiile </w:t>
      </w:r>
      <w:proofErr w:type="spellStart"/>
      <w:r w:rsidRPr="00523B4F">
        <w:rPr>
          <w:rFonts w:ascii="Times New Roman" w:eastAsia="Times New Roman" w:hAnsi="Times New Roman"/>
        </w:rPr>
        <w:t>naţionale</w:t>
      </w:r>
      <w:proofErr w:type="spellEnd"/>
      <w:r w:rsidRPr="00523B4F">
        <w:rPr>
          <w:rFonts w:ascii="Times New Roman" w:eastAsia="Times New Roman" w:hAnsi="Times New Roman"/>
        </w:rPr>
        <w:t xml:space="preserve"> în domeniul </w:t>
      </w:r>
      <w:proofErr w:type="spellStart"/>
      <w:r w:rsidRPr="00523B4F">
        <w:rPr>
          <w:rFonts w:ascii="Times New Roman" w:eastAsia="Times New Roman" w:hAnsi="Times New Roman"/>
        </w:rPr>
        <w:t>educaţiei</w:t>
      </w:r>
      <w:proofErr w:type="spellEnd"/>
      <w:r w:rsidRPr="00523B4F">
        <w:rPr>
          <w:rFonts w:ascii="Times New Roman" w:eastAsia="Times New Roman" w:hAnsi="Times New Roman"/>
        </w:rPr>
        <w:t>.</w:t>
      </w:r>
    </w:p>
    <w:p w:rsidR="001F5D16" w:rsidRPr="00523B4F" w:rsidRDefault="001F5D16" w:rsidP="001F5D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23B4F">
        <w:rPr>
          <w:rFonts w:ascii="Times New Roman" w:eastAsia="Times New Roman" w:hAnsi="Times New Roman"/>
        </w:rPr>
        <w:t xml:space="preserve">realizarea obiectivului principal al CCD: formarea continuă a personalului din </w:t>
      </w:r>
      <w:proofErr w:type="spellStart"/>
      <w:r w:rsidRPr="00523B4F">
        <w:rPr>
          <w:rFonts w:ascii="Times New Roman" w:eastAsia="Times New Roman" w:hAnsi="Times New Roman"/>
        </w:rPr>
        <w:t>învăţământul</w:t>
      </w:r>
      <w:proofErr w:type="spellEnd"/>
      <w:r w:rsidRPr="00523B4F">
        <w:rPr>
          <w:rFonts w:ascii="Times New Roman" w:eastAsia="Times New Roman" w:hAnsi="Times New Roman"/>
        </w:rPr>
        <w:t xml:space="preserve"> preuniversitar prin programe deformare continuă, </w:t>
      </w:r>
      <w:proofErr w:type="spellStart"/>
      <w:r w:rsidRPr="00523B4F">
        <w:rPr>
          <w:rFonts w:ascii="Times New Roman" w:eastAsia="Times New Roman" w:hAnsi="Times New Roman"/>
        </w:rPr>
        <w:t>activităţi</w:t>
      </w:r>
      <w:proofErr w:type="spellEnd"/>
      <w:r w:rsidRPr="00523B4F">
        <w:rPr>
          <w:rFonts w:ascii="Times New Roman" w:eastAsia="Times New Roman" w:hAnsi="Times New Roman"/>
        </w:rPr>
        <w:t xml:space="preserve"> cu caracter </w:t>
      </w:r>
      <w:proofErr w:type="spellStart"/>
      <w:r w:rsidRPr="00523B4F">
        <w:rPr>
          <w:rFonts w:ascii="Times New Roman" w:eastAsia="Times New Roman" w:hAnsi="Times New Roman"/>
        </w:rPr>
        <w:t>ştiinţific</w:t>
      </w:r>
      <w:proofErr w:type="spellEnd"/>
      <w:r w:rsidRPr="00523B4F">
        <w:rPr>
          <w:rFonts w:ascii="Times New Roman" w:eastAsia="Times New Roman" w:hAnsi="Times New Roman"/>
        </w:rPr>
        <w:t xml:space="preserve">, metodic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cultural, în conformitate cu prevederile art. 244 alin. (1)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(4) din Legea nr. </w:t>
      </w:r>
      <w:r w:rsidRPr="00523B4F">
        <w:rPr>
          <w:rFonts w:ascii="Times New Roman" w:eastAsia="Times New Roman" w:hAnsi="Times New Roman"/>
          <w:b/>
          <w:bCs/>
        </w:rPr>
        <w:t>1/2011</w:t>
      </w:r>
      <w:r w:rsidRPr="00523B4F">
        <w:rPr>
          <w:rFonts w:ascii="Times New Roman" w:eastAsia="Times New Roman" w:hAnsi="Times New Roman"/>
        </w:rPr>
        <w:t>.</w:t>
      </w: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</w:p>
    <w:p w:rsidR="001F5D16" w:rsidRPr="00523B4F" w:rsidRDefault="001F5D16" w:rsidP="001F5D16">
      <w:pPr>
        <w:spacing w:after="0" w:line="240" w:lineRule="auto"/>
        <w:ind w:right="979"/>
        <w:jc w:val="both"/>
        <w:rPr>
          <w:rFonts w:ascii="Times New Roman" w:hAnsi="Times New Roman"/>
          <w:b/>
          <w:i/>
          <w:iCs/>
          <w:spacing w:val="-1"/>
        </w:rPr>
      </w:pPr>
      <w:r w:rsidRPr="00523B4F">
        <w:rPr>
          <w:rFonts w:ascii="Times New Roman" w:hAnsi="Times New Roman"/>
          <w:b/>
          <w:i/>
          <w:iCs/>
          <w:spacing w:val="-1"/>
        </w:rPr>
        <w:tab/>
        <w:t xml:space="preserve">Prin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activităţile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desfăşurate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la nivelul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reţelei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de filiale CCD- </w:t>
      </w:r>
      <w:proofErr w:type="spellStart"/>
      <w:r w:rsidRPr="00523B4F">
        <w:rPr>
          <w:rFonts w:ascii="Times New Roman" w:hAnsi="Times New Roman"/>
          <w:b/>
          <w:i/>
          <w:iCs/>
          <w:spacing w:val="-1"/>
        </w:rPr>
        <w:t>Bucureşti</w:t>
      </w:r>
      <w:proofErr w:type="spellEnd"/>
      <w:r w:rsidRPr="00523B4F">
        <w:rPr>
          <w:rFonts w:ascii="Times New Roman" w:hAnsi="Times New Roman"/>
          <w:b/>
          <w:i/>
          <w:iCs/>
          <w:spacing w:val="-1"/>
        </w:rPr>
        <w:t xml:space="preserve"> se va avea în vedere că: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23B4F">
        <w:rPr>
          <w:rFonts w:ascii="Times New Roman" w:eastAsia="Times New Roman" w:hAnsi="Times New Roman"/>
        </w:rPr>
        <w:t xml:space="preserve">- activitatea care se </w:t>
      </w:r>
      <w:proofErr w:type="spellStart"/>
      <w:r w:rsidRPr="00523B4F">
        <w:rPr>
          <w:rFonts w:ascii="Times New Roman" w:eastAsia="Times New Roman" w:hAnsi="Times New Roman"/>
        </w:rPr>
        <w:t>desfăşoară</w:t>
      </w:r>
      <w:proofErr w:type="spellEnd"/>
      <w:r w:rsidRPr="00523B4F">
        <w:rPr>
          <w:rFonts w:ascii="Times New Roman" w:eastAsia="Times New Roman" w:hAnsi="Times New Roman"/>
        </w:rPr>
        <w:t xml:space="preserve"> în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de către casa corpului didactic este apolitică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nediscriminatorie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respectă principiile care guvernează </w:t>
      </w:r>
      <w:proofErr w:type="spellStart"/>
      <w:r w:rsidRPr="00523B4F">
        <w:rPr>
          <w:rFonts w:ascii="Times New Roman" w:eastAsia="Times New Roman" w:hAnsi="Times New Roman"/>
        </w:rPr>
        <w:t>învăţământul</w:t>
      </w:r>
      <w:proofErr w:type="spellEnd"/>
      <w:r w:rsidRPr="00523B4F">
        <w:rPr>
          <w:rFonts w:ascii="Times New Roman" w:eastAsia="Times New Roman" w:hAnsi="Times New Roman"/>
        </w:rPr>
        <w:t xml:space="preserve"> preuniversitar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superior, precum </w:t>
      </w:r>
      <w:proofErr w:type="spellStart"/>
      <w:r w:rsidRPr="00523B4F">
        <w:rPr>
          <w:rFonts w:ascii="Times New Roman" w:eastAsia="Times New Roman" w:hAnsi="Times New Roman"/>
        </w:rPr>
        <w:t>şi</w:t>
      </w:r>
      <w:proofErr w:type="spellEnd"/>
      <w:r w:rsidRPr="00523B4F">
        <w:rPr>
          <w:rFonts w:ascii="Times New Roman" w:eastAsia="Times New Roman" w:hAnsi="Times New Roman"/>
        </w:rPr>
        <w:t xml:space="preserve"> </w:t>
      </w:r>
      <w:proofErr w:type="spellStart"/>
      <w:r w:rsidRPr="00523B4F">
        <w:rPr>
          <w:rFonts w:ascii="Times New Roman" w:eastAsia="Times New Roman" w:hAnsi="Times New Roman"/>
        </w:rPr>
        <w:t>învăţarea</w:t>
      </w:r>
      <w:proofErr w:type="spellEnd"/>
      <w:r w:rsidRPr="00523B4F">
        <w:rPr>
          <w:rFonts w:ascii="Times New Roman" w:eastAsia="Times New Roman" w:hAnsi="Times New Roman"/>
        </w:rPr>
        <w:t xml:space="preserve"> pe tot parcursul </w:t>
      </w:r>
      <w:proofErr w:type="spellStart"/>
      <w:r w:rsidRPr="00523B4F">
        <w:rPr>
          <w:rFonts w:ascii="Times New Roman" w:eastAsia="Times New Roman" w:hAnsi="Times New Roman"/>
        </w:rPr>
        <w:t>vieţii</w:t>
      </w:r>
      <w:proofErr w:type="spellEnd"/>
      <w:r w:rsidRPr="00523B4F">
        <w:rPr>
          <w:rFonts w:ascii="Times New Roman" w:eastAsia="Times New Roman" w:hAnsi="Times New Roman"/>
        </w:rPr>
        <w:t xml:space="preserve"> din România, conform prevederilor art. 3 din Legea nr. </w:t>
      </w:r>
      <w:r w:rsidRPr="00523B4F">
        <w:rPr>
          <w:rFonts w:ascii="Times New Roman" w:eastAsia="Times New Roman" w:hAnsi="Times New Roman"/>
          <w:b/>
          <w:bCs/>
        </w:rPr>
        <w:t>1/2011</w:t>
      </w:r>
      <w:r w:rsidRPr="00523B4F">
        <w:rPr>
          <w:rFonts w:ascii="Times New Roman" w:eastAsia="Times New Roman" w:hAnsi="Times New Roman"/>
        </w:rPr>
        <w:t>.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523B4F">
        <w:rPr>
          <w:rFonts w:ascii="Times New Roman" w:eastAsia="Times New Roman" w:hAnsi="Times New Roman"/>
        </w:rPr>
        <w:t xml:space="preserve">- în </w:t>
      </w:r>
      <w:proofErr w:type="spellStart"/>
      <w:r w:rsidRPr="00523B4F">
        <w:rPr>
          <w:rFonts w:ascii="Times New Roman" w:eastAsia="Times New Roman" w:hAnsi="Times New Roman"/>
        </w:rPr>
        <w:t>spaţiile</w:t>
      </w:r>
      <w:proofErr w:type="spellEnd"/>
      <w:r w:rsidRPr="00523B4F">
        <w:rPr>
          <w:rFonts w:ascii="Times New Roman" w:eastAsia="Times New Roman" w:hAnsi="Times New Roman"/>
        </w:rPr>
        <w:t xml:space="preserve"> </w:t>
      </w:r>
      <w:proofErr w:type="spellStart"/>
      <w:r w:rsidRPr="00523B4F">
        <w:rPr>
          <w:rFonts w:ascii="Times New Roman" w:eastAsia="Times New Roman" w:hAnsi="Times New Roman"/>
        </w:rPr>
        <w:t>aparţinând</w:t>
      </w:r>
      <w:proofErr w:type="spellEnd"/>
      <w:r w:rsidRPr="00523B4F">
        <w:rPr>
          <w:rFonts w:ascii="Times New Roman" w:eastAsia="Times New Roman" w:hAnsi="Times New Roman"/>
        </w:rPr>
        <w:t xml:space="preserve"> casei corpului didactic sunt interzise: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523B4F">
        <w:rPr>
          <w:rFonts w:ascii="Times New Roman" w:eastAsia="Times New Roman" w:hAnsi="Times New Roman"/>
          <w:b/>
          <w:bCs/>
          <w:i/>
        </w:rPr>
        <w:t>a)</w:t>
      </w:r>
      <w:proofErr w:type="spellStart"/>
      <w:r w:rsidRPr="00523B4F">
        <w:rPr>
          <w:rFonts w:ascii="Times New Roman" w:eastAsia="Times New Roman" w:hAnsi="Times New Roman"/>
          <w:i/>
        </w:rPr>
        <w:t>activităţi</w:t>
      </w:r>
      <w:proofErr w:type="spellEnd"/>
      <w:r w:rsidRPr="00523B4F">
        <w:rPr>
          <w:rFonts w:ascii="Times New Roman" w:eastAsia="Times New Roman" w:hAnsi="Times New Roman"/>
          <w:i/>
        </w:rPr>
        <w:t xml:space="preserve"> contrare prevederilor </w:t>
      </w:r>
      <w:proofErr w:type="spellStart"/>
      <w:r w:rsidRPr="00523B4F">
        <w:rPr>
          <w:rFonts w:ascii="Times New Roman" w:eastAsia="Times New Roman" w:hAnsi="Times New Roman"/>
          <w:i/>
        </w:rPr>
        <w:t>Constituţiei</w:t>
      </w:r>
      <w:proofErr w:type="spellEnd"/>
      <w:r w:rsidRPr="00523B4F">
        <w:rPr>
          <w:rFonts w:ascii="Times New Roman" w:eastAsia="Times New Roman" w:hAnsi="Times New Roman"/>
          <w:i/>
        </w:rPr>
        <w:t>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523B4F">
        <w:rPr>
          <w:rFonts w:ascii="Times New Roman" w:eastAsia="Times New Roman" w:hAnsi="Times New Roman"/>
          <w:b/>
          <w:bCs/>
          <w:i/>
        </w:rPr>
        <w:t>b)</w:t>
      </w:r>
      <w:proofErr w:type="spellStart"/>
      <w:r w:rsidRPr="00523B4F">
        <w:rPr>
          <w:rFonts w:ascii="Times New Roman" w:eastAsia="Times New Roman" w:hAnsi="Times New Roman"/>
          <w:i/>
        </w:rPr>
        <w:t>activităţi</w:t>
      </w:r>
      <w:proofErr w:type="spellEnd"/>
      <w:r w:rsidRPr="00523B4F">
        <w:rPr>
          <w:rFonts w:ascii="Times New Roman" w:eastAsia="Times New Roman" w:hAnsi="Times New Roman"/>
          <w:i/>
        </w:rPr>
        <w:t xml:space="preserve"> ale partidelor, </w:t>
      </w:r>
      <w:proofErr w:type="spellStart"/>
      <w:r w:rsidRPr="00523B4F">
        <w:rPr>
          <w:rFonts w:ascii="Times New Roman" w:eastAsia="Times New Roman" w:hAnsi="Times New Roman"/>
          <w:i/>
        </w:rPr>
        <w:t>formaţiunilor</w:t>
      </w:r>
      <w:proofErr w:type="spellEnd"/>
      <w:r w:rsidRPr="00523B4F">
        <w:rPr>
          <w:rFonts w:ascii="Times New Roman" w:eastAsia="Times New Roman" w:hAnsi="Times New Roman"/>
          <w:i/>
        </w:rPr>
        <w:t xml:space="preserve"> politice;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</w:rPr>
      </w:pPr>
      <w:r w:rsidRPr="00523B4F">
        <w:rPr>
          <w:rFonts w:ascii="Times New Roman" w:eastAsia="Times New Roman" w:hAnsi="Times New Roman"/>
          <w:b/>
          <w:bCs/>
          <w:i/>
        </w:rPr>
        <w:t>c)</w:t>
      </w:r>
      <w:proofErr w:type="spellStart"/>
      <w:r w:rsidRPr="00523B4F">
        <w:rPr>
          <w:rFonts w:ascii="Times New Roman" w:eastAsia="Times New Roman" w:hAnsi="Times New Roman"/>
          <w:i/>
        </w:rPr>
        <w:t>activităţi</w:t>
      </w:r>
      <w:proofErr w:type="spellEnd"/>
      <w:r w:rsidRPr="00523B4F">
        <w:rPr>
          <w:rFonts w:ascii="Times New Roman" w:eastAsia="Times New Roman" w:hAnsi="Times New Roman"/>
          <w:i/>
        </w:rPr>
        <w:t xml:space="preserve"> de propagandă politică sau prozelitism religios;</w:t>
      </w:r>
    </w:p>
    <w:p w:rsidR="001F5D16" w:rsidRPr="00523B4F" w:rsidRDefault="001F5D16" w:rsidP="001F5D16">
      <w:pPr>
        <w:spacing w:after="0" w:line="240" w:lineRule="auto"/>
        <w:ind w:left="708" w:right="979"/>
        <w:jc w:val="both"/>
        <w:rPr>
          <w:rFonts w:ascii="Times New Roman" w:eastAsia="Times New Roman" w:hAnsi="Times New Roman"/>
          <w:i/>
        </w:rPr>
      </w:pPr>
      <w:r w:rsidRPr="00523B4F">
        <w:rPr>
          <w:rFonts w:ascii="Times New Roman" w:eastAsia="Times New Roman" w:hAnsi="Times New Roman"/>
          <w:b/>
          <w:bCs/>
          <w:i/>
        </w:rPr>
        <w:t>d)</w:t>
      </w:r>
      <w:proofErr w:type="spellStart"/>
      <w:r w:rsidRPr="00523B4F">
        <w:rPr>
          <w:rFonts w:ascii="Times New Roman" w:eastAsia="Times New Roman" w:hAnsi="Times New Roman"/>
          <w:i/>
        </w:rPr>
        <w:t>activităţi</w:t>
      </w:r>
      <w:proofErr w:type="spellEnd"/>
      <w:r w:rsidRPr="00523B4F">
        <w:rPr>
          <w:rFonts w:ascii="Times New Roman" w:eastAsia="Times New Roman" w:hAnsi="Times New Roman"/>
          <w:i/>
        </w:rPr>
        <w:t xml:space="preserve"> care încalcă normele generale de moralitate.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</w:rPr>
      </w:pP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523B4F">
        <w:rPr>
          <w:rFonts w:ascii="Times New Roman" w:eastAsia="Times New Roman" w:hAnsi="Times New Roman"/>
          <w:b/>
          <w:bCs/>
          <w:i/>
        </w:rPr>
        <w:tab/>
        <w:t>Conform art. 21, OMECTS 5554/2011, c</w:t>
      </w:r>
      <w:r w:rsidRPr="00523B4F">
        <w:rPr>
          <w:rFonts w:ascii="Times New Roman" w:eastAsia="Times New Roman" w:hAnsi="Times New Roman"/>
          <w:b/>
          <w:i/>
        </w:rPr>
        <w:t xml:space="preserve">ategoriile de </w:t>
      </w:r>
      <w:proofErr w:type="spellStart"/>
      <w:r w:rsidRPr="00523B4F">
        <w:rPr>
          <w:rFonts w:ascii="Times New Roman" w:eastAsia="Times New Roman" w:hAnsi="Times New Roman"/>
          <w:b/>
          <w:i/>
        </w:rPr>
        <w:t>activităţi</w:t>
      </w:r>
      <w:proofErr w:type="spellEnd"/>
      <w:r w:rsidRPr="00523B4F">
        <w:rPr>
          <w:rFonts w:ascii="Times New Roman" w:eastAsia="Times New Roman" w:hAnsi="Times New Roman"/>
          <w:b/>
          <w:i/>
        </w:rPr>
        <w:t xml:space="preserve"> care se pot </w:t>
      </w:r>
      <w:proofErr w:type="spellStart"/>
      <w:r w:rsidRPr="00523B4F">
        <w:rPr>
          <w:rFonts w:ascii="Times New Roman" w:eastAsia="Times New Roman" w:hAnsi="Times New Roman"/>
          <w:b/>
          <w:i/>
        </w:rPr>
        <w:t>desfăşura</w:t>
      </w:r>
      <w:proofErr w:type="spellEnd"/>
      <w:r w:rsidRPr="00523B4F">
        <w:rPr>
          <w:rFonts w:ascii="Times New Roman" w:eastAsia="Times New Roman" w:hAnsi="Times New Roman"/>
          <w:b/>
          <w:i/>
        </w:rPr>
        <w:t xml:space="preserve"> în cadrul Filialelor CCD sunt: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(1) În raport cu d</w:t>
      </w:r>
      <w:r w:rsidRPr="00523B4F">
        <w:rPr>
          <w:rFonts w:ascii="Times New Roman" w:eastAsia="Times New Roman" w:hAnsi="Times New Roman"/>
          <w:b/>
          <w:lang w:val="it-IT"/>
        </w:rPr>
        <w:t>omeniul formare continuă a personalului din învăţământul preuniversitar: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desfăşurarea de activităţi în cadrul programelor de formare continuă, la solicitarea CCD, sau la propunerea filialei şi cu avizul directorului CCD;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 (2) În raport cu d</w:t>
      </w:r>
      <w:r w:rsidRPr="00523B4F">
        <w:rPr>
          <w:rFonts w:ascii="Times New Roman" w:eastAsia="Times New Roman" w:hAnsi="Times New Roman"/>
          <w:b/>
          <w:lang w:val="it-IT"/>
        </w:rPr>
        <w:t>omeniul activităţi metodice, ştiinţifice şi culturale: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organizarea de activităţi metodice, după caz, pentru personalul didactic şi didactic auxiliar din învăţământul preuniversitar, manageri educaţionali, responsabili cu formarea continuă, bibliotecari, profesori documentarişti/responsabili ai centrelor de documentare şi informare, laboranţi, pedagogi şcolari, informaticieni, la propunerea filialei şi cu avizul directorului CCD;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>-organizarea de activităţi ştiinţifice: simpozioane, conferinţe, colocvii, sesiuni de comunicări, focus-grupuri, mese rotunde, concursuri etc., la propunerea filialei şi cu avizul directorului CCD;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organizarea de activităţi culturale: expoziţii de carte, de pictură, de sculptură, de fotografie ale cadrelor didactice, evenimente aniversare, cercuri tematice (de lectură, de ştiinţe), cu informarea directorului CCD;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(3) În raport cu d</w:t>
      </w:r>
      <w:r w:rsidRPr="00523B4F">
        <w:rPr>
          <w:rFonts w:ascii="Times New Roman" w:eastAsia="Times New Roman" w:hAnsi="Times New Roman"/>
          <w:b/>
          <w:lang w:val="it-IT"/>
        </w:rPr>
        <w:t>omeniul informare, documentare, consultanţă: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lastRenderedPageBreak/>
        <w:t xml:space="preserve">- </w:t>
      </w:r>
      <w:r w:rsidRPr="00523B4F">
        <w:rPr>
          <w:rFonts w:ascii="Times New Roman" w:eastAsia="Times New Roman" w:hAnsi="Times New Roman"/>
          <w:lang w:val="it-IT"/>
        </w:rPr>
        <w:t>informarea personalului propriu asupra oportunităţilor de formare continuă, precum şi a beneficiarilor activităţilor desfăşurate la nivelul filialei, prin diseminarea materialelor informative transmise de CCD;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 xml:space="preserve">- asigurarea accesului la resursele educaţionale puse la dispoziţie de CCD; 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elaborarea de portofolii tematice cu resurse educaţionale;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(4) În raport cu d</w:t>
      </w:r>
      <w:r w:rsidRPr="00523B4F">
        <w:rPr>
          <w:rFonts w:ascii="Times New Roman" w:eastAsia="Times New Roman" w:hAnsi="Times New Roman"/>
          <w:b/>
          <w:lang w:val="it-IT"/>
        </w:rPr>
        <w:t>omeniul crearea/completarea şi actualizarea bazelor de date: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523B4F">
        <w:rPr>
          <w:rFonts w:ascii="Times New Roman" w:eastAsia="Times New Roman" w:hAnsi="Times New Roman"/>
          <w:bCs/>
          <w:lang w:val="it-IT"/>
        </w:rPr>
        <w:t>- crearea şi actualizarea bazei de date cuprinse în fişa de identitate a Filialei;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523B4F">
        <w:rPr>
          <w:rFonts w:ascii="Times New Roman" w:eastAsia="Times New Roman" w:hAnsi="Times New Roman"/>
          <w:bCs/>
          <w:lang w:val="it-IT"/>
        </w:rPr>
        <w:t>- crearea şi actualizarea bazelor de date prvind: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>- beneficiari ai activităţilor organizate la nivelul filialei (altele decât cursurile acreditate sau alte activităţi soliciate de CCD care au responsabil la nivel CCD) 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 xml:space="preserve">- parteneri educaţionali implicaţi în organizarea activităţilor specifice ale filialei 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(5) În raport cu d</w:t>
      </w:r>
      <w:r w:rsidRPr="00523B4F">
        <w:rPr>
          <w:rFonts w:ascii="Times New Roman" w:eastAsia="Times New Roman" w:hAnsi="Times New Roman"/>
          <w:b/>
          <w:lang w:val="it-IT"/>
        </w:rPr>
        <w:t xml:space="preserve">omeniul editare/multiplicare şi difuzare de carte, publicaţii, resurse educaţionale: 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Cs/>
          <w:lang w:val="it-IT"/>
        </w:rPr>
      </w:pPr>
      <w:r w:rsidRPr="00523B4F">
        <w:rPr>
          <w:rFonts w:ascii="Times New Roman" w:eastAsia="Times New Roman" w:hAnsi="Times New Roman"/>
          <w:bCs/>
          <w:lang w:val="it-IT"/>
        </w:rPr>
        <w:t xml:space="preserve">- realizarea de materiale de tip articol, studiu, resursă educaţională care să fie încărcate pe site-ul </w:t>
      </w:r>
      <w:r w:rsidRPr="00523B4F">
        <w:rPr>
          <w:rFonts w:ascii="Times New Roman" w:eastAsia="Times New Roman" w:hAnsi="Times New Roman"/>
          <w:bCs/>
          <w:lang w:val="it-IT"/>
        </w:rPr>
        <w:fldChar w:fldCharType="begin"/>
      </w:r>
      <w:r w:rsidRPr="00523B4F">
        <w:rPr>
          <w:rFonts w:ascii="Times New Roman" w:eastAsia="Times New Roman" w:hAnsi="Times New Roman"/>
          <w:bCs/>
          <w:lang w:val="it-IT"/>
        </w:rPr>
        <w:instrText xml:space="preserve"> HYPERLINK "http://www.ccd-bucuresti.org" </w:instrText>
      </w:r>
      <w:r w:rsidRPr="00523B4F">
        <w:rPr>
          <w:rFonts w:ascii="Times New Roman" w:eastAsia="Times New Roman" w:hAnsi="Times New Roman"/>
          <w:bCs/>
          <w:lang w:val="it-IT"/>
        </w:rPr>
        <w:fldChar w:fldCharType="separate"/>
      </w:r>
      <w:r w:rsidRPr="00523B4F">
        <w:rPr>
          <w:rStyle w:val="Hyperlink"/>
          <w:rFonts w:ascii="Times New Roman" w:eastAsia="Times New Roman" w:hAnsi="Times New Roman"/>
          <w:bCs/>
          <w:lang w:val="it-IT"/>
        </w:rPr>
        <w:t>www.ccd-bucuresti.org</w:t>
      </w:r>
      <w:r w:rsidRPr="00523B4F">
        <w:rPr>
          <w:rFonts w:ascii="Times New Roman" w:eastAsia="Times New Roman" w:hAnsi="Times New Roman"/>
          <w:bCs/>
          <w:lang w:val="it-IT"/>
        </w:rPr>
        <w:fldChar w:fldCharType="end"/>
      </w:r>
      <w:r w:rsidRPr="00523B4F">
        <w:rPr>
          <w:rFonts w:ascii="Times New Roman" w:eastAsia="Times New Roman" w:hAnsi="Times New Roman"/>
          <w:bCs/>
          <w:lang w:val="it-IT"/>
        </w:rPr>
        <w:t xml:space="preserve"> sau publicate în Revista Atelier Didactic;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>- difuzare de resurse educaţionale puse la dispoziţie de către CCD, în cadrul activităţilor fililei;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(6) În raport cu d</w:t>
      </w:r>
      <w:r w:rsidRPr="00523B4F">
        <w:rPr>
          <w:rFonts w:ascii="Times New Roman" w:eastAsia="Times New Roman" w:hAnsi="Times New Roman"/>
          <w:b/>
          <w:lang w:val="it-IT"/>
        </w:rPr>
        <w:t>omeniul marketing educaţional, publicitate/diseminare: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Cs/>
          <w:lang w:val="it-IT"/>
        </w:rPr>
        <w:t xml:space="preserve">- colaborarea cu CCD pentru realizarea studiului privind </w:t>
      </w:r>
      <w:r w:rsidRPr="00523B4F">
        <w:rPr>
          <w:rFonts w:ascii="Times New Roman" w:eastAsia="Times New Roman" w:hAnsi="Times New Roman"/>
          <w:lang w:val="it-IT"/>
        </w:rPr>
        <w:t>analiza de nevoi pentru formarea continuă, în baza instrumentelor puse la dispoziţie de către CCD aplicate categoriilor de beneficiari a activităţilor filialei;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promovarea resurselor educaţionale ale CCD şi proprii filialei: oferta de formare continuă a CCD, oferta de activităţi proprii filialei, alte oportunităţi de dezvoltare profesională şi personală;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lang w:val="it-IT"/>
        </w:rPr>
        <w:t>- raportarea către  CCD a modului de organizare, desfăşurare şi a rezultatelor activităţilor filialei;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>(7) În raport cu d</w:t>
      </w:r>
      <w:r w:rsidRPr="00523B4F">
        <w:rPr>
          <w:rFonts w:ascii="Times New Roman" w:eastAsia="Times New Roman" w:hAnsi="Times New Roman"/>
          <w:b/>
          <w:lang w:val="it-IT"/>
        </w:rPr>
        <w:t>omeniul parteneriate educaţionale: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iniţierea şi derularea de parteneriate în scopul implementării de activităţi/proiecte educaţionale la nivel local/regional/naţional/internaţional;</w:t>
      </w:r>
    </w:p>
    <w:p w:rsidR="001F5D16" w:rsidRPr="00523B4F" w:rsidRDefault="001F5D16" w:rsidP="001F5D1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lang w:val="it-IT"/>
        </w:rPr>
      </w:pPr>
      <w:r w:rsidRPr="00523B4F">
        <w:rPr>
          <w:rFonts w:ascii="Times New Roman" w:eastAsia="Times New Roman" w:hAnsi="Times New Roman"/>
          <w:b/>
          <w:bCs/>
          <w:lang w:val="it-IT"/>
        </w:rPr>
        <w:t xml:space="preserve">- </w:t>
      </w:r>
      <w:r w:rsidRPr="00523B4F">
        <w:rPr>
          <w:rFonts w:ascii="Times New Roman" w:eastAsia="Times New Roman" w:hAnsi="Times New Roman"/>
          <w:lang w:val="it-IT"/>
        </w:rPr>
        <w:t>organizarea de activităţi de petrecere a timpului liber: excursii tematice, şcoli de vară, festivităţi jubiliare pentru instituţii/personalităţi, reuniuni, cluburi ale cadrelor didactice etc.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rPr>
          <w:rFonts w:ascii="Times New Roman" w:hAnsi="Times New Roman"/>
          <w:b/>
          <w:bCs/>
          <w:spacing w:val="-6"/>
          <w:sz w:val="24"/>
          <w:szCs w:val="24"/>
        </w:rPr>
      </w:pPr>
      <w:proofErr w:type="spellStart"/>
      <w:r w:rsidRPr="00523B4F">
        <w:rPr>
          <w:rFonts w:ascii="Times New Roman" w:hAnsi="Times New Roman"/>
          <w:b/>
          <w:bCs/>
          <w:spacing w:val="-6"/>
          <w:sz w:val="24"/>
          <w:szCs w:val="24"/>
        </w:rPr>
        <w:t>Atribuţii</w:t>
      </w:r>
      <w:proofErr w:type="spellEnd"/>
      <w:r w:rsidRPr="00523B4F">
        <w:rPr>
          <w:rFonts w:ascii="Times New Roman" w:hAnsi="Times New Roman"/>
          <w:b/>
          <w:bCs/>
          <w:spacing w:val="-6"/>
          <w:sz w:val="24"/>
          <w:szCs w:val="24"/>
        </w:rPr>
        <w:t xml:space="preserve"> principale ale responsabilului filialei CCD- </w:t>
      </w:r>
      <w:proofErr w:type="spellStart"/>
      <w:r w:rsidRPr="00523B4F">
        <w:rPr>
          <w:rFonts w:ascii="Times New Roman" w:hAnsi="Times New Roman"/>
          <w:b/>
          <w:bCs/>
          <w:spacing w:val="-6"/>
          <w:sz w:val="24"/>
          <w:szCs w:val="24"/>
        </w:rPr>
        <w:t>Bucureşti</w:t>
      </w:r>
      <w:proofErr w:type="spellEnd"/>
      <w:r w:rsidRPr="00523B4F">
        <w:rPr>
          <w:rFonts w:ascii="Times New Roman" w:hAnsi="Times New Roman"/>
          <w:b/>
          <w:bCs/>
          <w:spacing w:val="-6"/>
          <w:sz w:val="24"/>
          <w:szCs w:val="24"/>
        </w:rPr>
        <w:t>: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a) se consultă cu directorul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unităţii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de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învăţământ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cu responsabilul pentru dezvoltare profesională pentru realizarea planului de activitate de la nivelul filialei;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b) asigură legătura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interinstituţională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între filiala de care răspunde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CCD;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c) răspunde de organizarea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desfăşurarea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activităţilor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filialei – pentru  cele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iniţiate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de filiale –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colaborează cu responsabilul CCD pentru organizarea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desfăşurarea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activităţilor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la solicitarea CCD;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d) participă la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şedinţele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/ convocările CCD la care este nominalizat / invitat;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e) coordonează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activităţile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desfăşurate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în filiala de care răspunde;</w:t>
      </w:r>
    </w:p>
    <w:p w:rsidR="001F5D16" w:rsidRPr="00523B4F" w:rsidRDefault="001F5D16" w:rsidP="001F5D16">
      <w:pPr>
        <w:shd w:val="clear" w:color="auto" w:fill="FFFFFF"/>
        <w:spacing w:after="0" w:line="240" w:lineRule="auto"/>
        <w:ind w:left="18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f) elaborează, împreună cu organizatorii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activităţilor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de la nivelul filialelor rapoartele de la finalul fiecărei 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activităţi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(</w:t>
      </w:r>
      <w:proofErr w:type="spellStart"/>
      <w:r w:rsidRPr="00523B4F">
        <w:rPr>
          <w:rFonts w:ascii="Times New Roman" w:hAnsi="Times New Roman"/>
          <w:bCs/>
          <w:spacing w:val="-6"/>
          <w:sz w:val="24"/>
          <w:szCs w:val="24"/>
        </w:rPr>
        <w:t>excepţie</w:t>
      </w:r>
      <w:proofErr w:type="spellEnd"/>
      <w:r w:rsidRPr="00523B4F">
        <w:rPr>
          <w:rFonts w:ascii="Times New Roman" w:hAnsi="Times New Roman"/>
          <w:bCs/>
          <w:spacing w:val="-6"/>
          <w:sz w:val="24"/>
          <w:szCs w:val="24"/>
        </w:rPr>
        <w:t xml:space="preserve"> programele de formare).</w:t>
      </w: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1F5D16" w:rsidRPr="00523B4F" w:rsidRDefault="001F5D16" w:rsidP="001F5D16">
      <w:pPr>
        <w:spacing w:after="0" w:line="240" w:lineRule="auto"/>
        <w:jc w:val="both"/>
        <w:rPr>
          <w:rFonts w:ascii="Times New Roman" w:hAnsi="Times New Roman"/>
        </w:rPr>
      </w:pPr>
    </w:p>
    <w:p w:rsidR="00846CDF" w:rsidRPr="00FE4BE5" w:rsidRDefault="00846CDF" w:rsidP="004B36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846CDF" w:rsidRPr="00FE4BE5" w:rsidSect="000D3520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A5" w:rsidRDefault="004528A5" w:rsidP="00FD5E9E">
      <w:pPr>
        <w:spacing w:after="0" w:line="240" w:lineRule="auto"/>
      </w:pPr>
      <w:r>
        <w:separator/>
      </w:r>
    </w:p>
  </w:endnote>
  <w:endnote w:type="continuationSeparator" w:id="0">
    <w:p w:rsidR="004528A5" w:rsidRDefault="004528A5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FE5144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A5" w:rsidRDefault="004528A5" w:rsidP="00FD5E9E">
      <w:pPr>
        <w:spacing w:after="0" w:line="240" w:lineRule="auto"/>
      </w:pPr>
      <w:r>
        <w:separator/>
      </w:r>
    </w:p>
  </w:footnote>
  <w:footnote w:type="continuationSeparator" w:id="0">
    <w:p w:rsidR="004528A5" w:rsidRDefault="004528A5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DF" w:rsidRDefault="00846CDF" w:rsidP="00846CDF">
    <w:pPr>
      <w:pStyle w:val="Header"/>
      <w:pBdr>
        <w:bottom w:val="thickThinSmallGap" w:sz="24" w:space="1" w:color="622423"/>
      </w:pBdr>
      <w:jc w:val="center"/>
      <w:rPr>
        <w:rFonts w:ascii="Courier New" w:hAnsi="Courier New" w:cs="Courier New"/>
        <w:b/>
        <w:sz w:val="24"/>
        <w:szCs w:val="24"/>
      </w:rPr>
    </w:pPr>
  </w:p>
  <w:p w:rsidR="00846CDF" w:rsidRPr="00C50406" w:rsidRDefault="005E1247" w:rsidP="00D83769">
    <w:pPr>
      <w:spacing w:after="0" w:line="240" w:lineRule="auto"/>
      <w:jc w:val="center"/>
      <w:rPr>
        <w:b/>
        <w:color w:val="000080"/>
        <w:sz w:val="26"/>
        <w:szCs w:val="26"/>
      </w:rPr>
    </w:pPr>
    <w:r>
      <w:rPr>
        <w:b/>
        <w:noProof/>
        <w:color w:val="000080"/>
        <w:sz w:val="10"/>
        <w:szCs w:val="8"/>
        <w:lang w:val="en-US"/>
      </w:rPr>
      <w:drawing>
        <wp:anchor distT="0" distB="0" distL="114300" distR="114300" simplePos="0" relativeHeight="251657728" behindDoc="0" locked="0" layoutInCell="1" allowOverlap="1" wp14:anchorId="140EA1A9" wp14:editId="105C9F13">
          <wp:simplePos x="0" y="0"/>
          <wp:positionH relativeFrom="column">
            <wp:posOffset>-18415</wp:posOffset>
          </wp:positionH>
          <wp:positionV relativeFrom="page">
            <wp:posOffset>723900</wp:posOffset>
          </wp:positionV>
          <wp:extent cx="633730" cy="6337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vernul-Romanie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3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2C7" w:rsidRPr="00D83769">
      <w:rPr>
        <w:b/>
        <w:noProof/>
        <w:color w:val="000080"/>
        <w:sz w:val="10"/>
        <w:szCs w:val="8"/>
        <w:lang w:val="en-US"/>
      </w:rPr>
      <w:drawing>
        <wp:anchor distT="0" distB="0" distL="114300" distR="114300" simplePos="0" relativeHeight="251656704" behindDoc="0" locked="0" layoutInCell="1" allowOverlap="1" wp14:anchorId="4C4F44BD" wp14:editId="180CE047">
          <wp:simplePos x="0" y="0"/>
          <wp:positionH relativeFrom="column">
            <wp:posOffset>5496288</wp:posOffset>
          </wp:positionH>
          <wp:positionV relativeFrom="paragraph">
            <wp:posOffset>53340</wp:posOffset>
          </wp:positionV>
          <wp:extent cx="657225" cy="607060"/>
          <wp:effectExtent l="0" t="0" r="9525" b="2540"/>
          <wp:wrapNone/>
          <wp:docPr id="24" name="Picture 6" descr="C:\Users\ccd\Desktop\cc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cd\Desktop\cc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CDF" w:rsidRPr="00D83769">
      <w:rPr>
        <w:b/>
        <w:color w:val="000080"/>
        <w:sz w:val="28"/>
        <w:szCs w:val="26"/>
      </w:rPr>
      <w:t>MINISTERUL EDUCAŢIEI NAŢIONALE</w:t>
    </w:r>
  </w:p>
  <w:p w:rsidR="002D641C" w:rsidRDefault="002D641C" w:rsidP="00D83769">
    <w:pPr>
      <w:spacing w:after="0" w:line="240" w:lineRule="auto"/>
      <w:jc w:val="center"/>
      <w:rPr>
        <w:b/>
        <w:color w:val="000080"/>
      </w:rPr>
    </w:pPr>
  </w:p>
  <w:p w:rsidR="00846CDF" w:rsidRPr="00226CB4" w:rsidRDefault="002D641C" w:rsidP="00D83769">
    <w:pPr>
      <w:spacing w:after="0" w:line="240" w:lineRule="auto"/>
      <w:jc w:val="center"/>
      <w:rPr>
        <w:b/>
        <w:color w:val="000080"/>
      </w:rPr>
    </w:pPr>
    <w:r>
      <w:rPr>
        <w:b/>
        <w:color w:val="000080"/>
      </w:rPr>
      <w:t xml:space="preserve">CASA CORPULUI DIDACTIC </w:t>
    </w:r>
    <w:r w:rsidR="00846CDF" w:rsidRPr="00226CB4">
      <w:rPr>
        <w:b/>
        <w:color w:val="000080"/>
      </w:rPr>
      <w:t>A MUNICIPIULUI BUCUREŞTI</w:t>
    </w:r>
  </w:p>
  <w:p w:rsidR="00846CDF" w:rsidRPr="00D83769" w:rsidRDefault="00846CDF" w:rsidP="00D83769">
    <w:pPr>
      <w:pStyle w:val="Header"/>
      <w:pBdr>
        <w:bottom w:val="thickThinSmallGap" w:sz="24" w:space="1" w:color="622423"/>
      </w:pBdr>
      <w:jc w:val="center"/>
      <w:rPr>
        <w:rFonts w:asciiTheme="minorHAnsi" w:hAnsiTheme="minorHAnsi" w:cstheme="minorHAnsi"/>
        <w:b/>
        <w:sz w:val="14"/>
        <w:szCs w:val="8"/>
      </w:rPr>
    </w:pPr>
  </w:p>
  <w:p w:rsidR="00C50406" w:rsidRPr="00846CDF" w:rsidRDefault="00C50406" w:rsidP="00846CDF">
    <w:pPr>
      <w:pStyle w:val="Header"/>
      <w:rPr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85633A"/>
    <w:multiLevelType w:val="hybridMultilevel"/>
    <w:tmpl w:val="BD82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D75DE"/>
    <w:multiLevelType w:val="hybridMultilevel"/>
    <w:tmpl w:val="209EB004"/>
    <w:lvl w:ilvl="0" w:tplc="725A41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9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B875D5F"/>
    <w:multiLevelType w:val="hybridMultilevel"/>
    <w:tmpl w:val="8F1E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80C1B"/>
    <w:rsid w:val="00083EDA"/>
    <w:rsid w:val="0008507C"/>
    <w:rsid w:val="00094778"/>
    <w:rsid w:val="000A0CBC"/>
    <w:rsid w:val="000A4FC3"/>
    <w:rsid w:val="000A5EF8"/>
    <w:rsid w:val="000A5F7B"/>
    <w:rsid w:val="000B11DA"/>
    <w:rsid w:val="000B251A"/>
    <w:rsid w:val="000C1BAF"/>
    <w:rsid w:val="000C4586"/>
    <w:rsid w:val="000D183C"/>
    <w:rsid w:val="000D2E86"/>
    <w:rsid w:val="000D3520"/>
    <w:rsid w:val="000D5C87"/>
    <w:rsid w:val="000E195B"/>
    <w:rsid w:val="000F3F13"/>
    <w:rsid w:val="00107340"/>
    <w:rsid w:val="001104A5"/>
    <w:rsid w:val="00112CD6"/>
    <w:rsid w:val="001137C0"/>
    <w:rsid w:val="001153D9"/>
    <w:rsid w:val="00124734"/>
    <w:rsid w:val="00125CF6"/>
    <w:rsid w:val="00155F38"/>
    <w:rsid w:val="00161189"/>
    <w:rsid w:val="00165D0B"/>
    <w:rsid w:val="00184478"/>
    <w:rsid w:val="001A127C"/>
    <w:rsid w:val="001A4EB0"/>
    <w:rsid w:val="001B5BCD"/>
    <w:rsid w:val="001C1970"/>
    <w:rsid w:val="001C1DD4"/>
    <w:rsid w:val="001C21D2"/>
    <w:rsid w:val="001C610B"/>
    <w:rsid w:val="001F0D5F"/>
    <w:rsid w:val="001F14C3"/>
    <w:rsid w:val="001F5D16"/>
    <w:rsid w:val="00202FC8"/>
    <w:rsid w:val="002134E7"/>
    <w:rsid w:val="00226CB4"/>
    <w:rsid w:val="0023081D"/>
    <w:rsid w:val="00243BC8"/>
    <w:rsid w:val="00254FF6"/>
    <w:rsid w:val="002641D2"/>
    <w:rsid w:val="00265727"/>
    <w:rsid w:val="0026661D"/>
    <w:rsid w:val="00266CCE"/>
    <w:rsid w:val="00272638"/>
    <w:rsid w:val="00282DEC"/>
    <w:rsid w:val="00282EA2"/>
    <w:rsid w:val="002B4E61"/>
    <w:rsid w:val="002C123C"/>
    <w:rsid w:val="002D641C"/>
    <w:rsid w:val="002D6F38"/>
    <w:rsid w:val="002E3E0E"/>
    <w:rsid w:val="002F6EDC"/>
    <w:rsid w:val="00300547"/>
    <w:rsid w:val="00300E23"/>
    <w:rsid w:val="003226F6"/>
    <w:rsid w:val="00322C00"/>
    <w:rsid w:val="00336141"/>
    <w:rsid w:val="003458B9"/>
    <w:rsid w:val="00346315"/>
    <w:rsid w:val="00347668"/>
    <w:rsid w:val="0036379C"/>
    <w:rsid w:val="0036675D"/>
    <w:rsid w:val="003770AD"/>
    <w:rsid w:val="00390F71"/>
    <w:rsid w:val="00392200"/>
    <w:rsid w:val="003922AE"/>
    <w:rsid w:val="003A5F5F"/>
    <w:rsid w:val="003A5FA4"/>
    <w:rsid w:val="003B403B"/>
    <w:rsid w:val="003B45EA"/>
    <w:rsid w:val="003B673D"/>
    <w:rsid w:val="003B7523"/>
    <w:rsid w:val="003D1AB7"/>
    <w:rsid w:val="003D5E0F"/>
    <w:rsid w:val="003D6D54"/>
    <w:rsid w:val="003F3445"/>
    <w:rsid w:val="003F5A6D"/>
    <w:rsid w:val="00407A31"/>
    <w:rsid w:val="00410A78"/>
    <w:rsid w:val="00416E00"/>
    <w:rsid w:val="0043320B"/>
    <w:rsid w:val="004528A5"/>
    <w:rsid w:val="0045301A"/>
    <w:rsid w:val="00454941"/>
    <w:rsid w:val="004656B3"/>
    <w:rsid w:val="004701EF"/>
    <w:rsid w:val="00480877"/>
    <w:rsid w:val="004902C6"/>
    <w:rsid w:val="004A19FA"/>
    <w:rsid w:val="004A60C3"/>
    <w:rsid w:val="004A6A23"/>
    <w:rsid w:val="004B3685"/>
    <w:rsid w:val="004B7C6D"/>
    <w:rsid w:val="004D29F2"/>
    <w:rsid w:val="004D32B0"/>
    <w:rsid w:val="004E3FF1"/>
    <w:rsid w:val="004F3013"/>
    <w:rsid w:val="005011F1"/>
    <w:rsid w:val="005021DD"/>
    <w:rsid w:val="00511C75"/>
    <w:rsid w:val="005232E6"/>
    <w:rsid w:val="00524873"/>
    <w:rsid w:val="005467FD"/>
    <w:rsid w:val="00553509"/>
    <w:rsid w:val="00553D65"/>
    <w:rsid w:val="005634BB"/>
    <w:rsid w:val="00567DBA"/>
    <w:rsid w:val="00594381"/>
    <w:rsid w:val="005A2202"/>
    <w:rsid w:val="005A25DF"/>
    <w:rsid w:val="005A47FD"/>
    <w:rsid w:val="005A4C88"/>
    <w:rsid w:val="005A5EAE"/>
    <w:rsid w:val="005B1F23"/>
    <w:rsid w:val="005B534C"/>
    <w:rsid w:val="005C0741"/>
    <w:rsid w:val="005C17FE"/>
    <w:rsid w:val="005C2EEC"/>
    <w:rsid w:val="005C7B53"/>
    <w:rsid w:val="005D04E4"/>
    <w:rsid w:val="005D4866"/>
    <w:rsid w:val="005D6E10"/>
    <w:rsid w:val="005E1247"/>
    <w:rsid w:val="005E15ED"/>
    <w:rsid w:val="005F21E5"/>
    <w:rsid w:val="005F3BA6"/>
    <w:rsid w:val="00600273"/>
    <w:rsid w:val="00612180"/>
    <w:rsid w:val="00616BA5"/>
    <w:rsid w:val="0062237A"/>
    <w:rsid w:val="00626B12"/>
    <w:rsid w:val="00631C1B"/>
    <w:rsid w:val="00642DF4"/>
    <w:rsid w:val="00654E0D"/>
    <w:rsid w:val="00660695"/>
    <w:rsid w:val="006623E4"/>
    <w:rsid w:val="00662C50"/>
    <w:rsid w:val="00663D80"/>
    <w:rsid w:val="0067137F"/>
    <w:rsid w:val="006734C5"/>
    <w:rsid w:val="00687531"/>
    <w:rsid w:val="006971A6"/>
    <w:rsid w:val="006D1466"/>
    <w:rsid w:val="006E0652"/>
    <w:rsid w:val="00704D01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7E4E"/>
    <w:rsid w:val="007A61D0"/>
    <w:rsid w:val="007B1574"/>
    <w:rsid w:val="007C72C7"/>
    <w:rsid w:val="007C7B35"/>
    <w:rsid w:val="007D0795"/>
    <w:rsid w:val="007E4689"/>
    <w:rsid w:val="007F30BB"/>
    <w:rsid w:val="0080102D"/>
    <w:rsid w:val="00813CAB"/>
    <w:rsid w:val="008201AC"/>
    <w:rsid w:val="00821E98"/>
    <w:rsid w:val="008250A7"/>
    <w:rsid w:val="008338D4"/>
    <w:rsid w:val="00836398"/>
    <w:rsid w:val="00841749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91E8F"/>
    <w:rsid w:val="00893989"/>
    <w:rsid w:val="00894068"/>
    <w:rsid w:val="008B06F0"/>
    <w:rsid w:val="008B51F0"/>
    <w:rsid w:val="008B6B94"/>
    <w:rsid w:val="008C3561"/>
    <w:rsid w:val="008D05DF"/>
    <w:rsid w:val="008D1024"/>
    <w:rsid w:val="008D3AE1"/>
    <w:rsid w:val="008E30B3"/>
    <w:rsid w:val="008E39BF"/>
    <w:rsid w:val="008E773D"/>
    <w:rsid w:val="008F2D20"/>
    <w:rsid w:val="008F4D01"/>
    <w:rsid w:val="00901EF2"/>
    <w:rsid w:val="00932696"/>
    <w:rsid w:val="009366CB"/>
    <w:rsid w:val="00971C2A"/>
    <w:rsid w:val="00972762"/>
    <w:rsid w:val="0097422B"/>
    <w:rsid w:val="00977DF2"/>
    <w:rsid w:val="009853E8"/>
    <w:rsid w:val="00993760"/>
    <w:rsid w:val="00994822"/>
    <w:rsid w:val="009976DB"/>
    <w:rsid w:val="009B2AF1"/>
    <w:rsid w:val="009B3FE6"/>
    <w:rsid w:val="009C51D1"/>
    <w:rsid w:val="009D395B"/>
    <w:rsid w:val="009D7D13"/>
    <w:rsid w:val="009E64E6"/>
    <w:rsid w:val="00A04690"/>
    <w:rsid w:val="00A0611E"/>
    <w:rsid w:val="00A34020"/>
    <w:rsid w:val="00A363D2"/>
    <w:rsid w:val="00A61368"/>
    <w:rsid w:val="00A65DA0"/>
    <w:rsid w:val="00A753E8"/>
    <w:rsid w:val="00A81D4D"/>
    <w:rsid w:val="00A8265B"/>
    <w:rsid w:val="00A85A41"/>
    <w:rsid w:val="00A85BC4"/>
    <w:rsid w:val="00A85CE9"/>
    <w:rsid w:val="00A8747F"/>
    <w:rsid w:val="00A9531E"/>
    <w:rsid w:val="00AA2CC3"/>
    <w:rsid w:val="00AC06FA"/>
    <w:rsid w:val="00AC65B7"/>
    <w:rsid w:val="00AD47A8"/>
    <w:rsid w:val="00AD74DC"/>
    <w:rsid w:val="00B03D6A"/>
    <w:rsid w:val="00B07B2F"/>
    <w:rsid w:val="00B17D80"/>
    <w:rsid w:val="00B21C26"/>
    <w:rsid w:val="00B25A5F"/>
    <w:rsid w:val="00B27997"/>
    <w:rsid w:val="00B408AF"/>
    <w:rsid w:val="00B73871"/>
    <w:rsid w:val="00B759F4"/>
    <w:rsid w:val="00B75B04"/>
    <w:rsid w:val="00BA173A"/>
    <w:rsid w:val="00BB69CC"/>
    <w:rsid w:val="00BE1FA5"/>
    <w:rsid w:val="00BE2CE4"/>
    <w:rsid w:val="00BE36A9"/>
    <w:rsid w:val="00BF4E90"/>
    <w:rsid w:val="00C0491E"/>
    <w:rsid w:val="00C14B0C"/>
    <w:rsid w:val="00C15711"/>
    <w:rsid w:val="00C2254C"/>
    <w:rsid w:val="00C23A5B"/>
    <w:rsid w:val="00C23D5D"/>
    <w:rsid w:val="00C2571D"/>
    <w:rsid w:val="00C27A1A"/>
    <w:rsid w:val="00C3146A"/>
    <w:rsid w:val="00C3392D"/>
    <w:rsid w:val="00C50338"/>
    <w:rsid w:val="00C50406"/>
    <w:rsid w:val="00C547D7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3149D"/>
    <w:rsid w:val="00D319EF"/>
    <w:rsid w:val="00D32C40"/>
    <w:rsid w:val="00D42825"/>
    <w:rsid w:val="00D45CAD"/>
    <w:rsid w:val="00D47A75"/>
    <w:rsid w:val="00D47B13"/>
    <w:rsid w:val="00D50B4F"/>
    <w:rsid w:val="00D543E8"/>
    <w:rsid w:val="00D551DD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F067C"/>
    <w:rsid w:val="00E16693"/>
    <w:rsid w:val="00E17CD8"/>
    <w:rsid w:val="00E23408"/>
    <w:rsid w:val="00E51163"/>
    <w:rsid w:val="00E712E0"/>
    <w:rsid w:val="00E72571"/>
    <w:rsid w:val="00E76555"/>
    <w:rsid w:val="00E860D6"/>
    <w:rsid w:val="00E86A9F"/>
    <w:rsid w:val="00E975FC"/>
    <w:rsid w:val="00E9782F"/>
    <w:rsid w:val="00EA6892"/>
    <w:rsid w:val="00EB1C32"/>
    <w:rsid w:val="00EC5045"/>
    <w:rsid w:val="00EC64A8"/>
    <w:rsid w:val="00EE1EA8"/>
    <w:rsid w:val="00EE7518"/>
    <w:rsid w:val="00EF1C13"/>
    <w:rsid w:val="00EF643E"/>
    <w:rsid w:val="00F01166"/>
    <w:rsid w:val="00F2031E"/>
    <w:rsid w:val="00F20B9F"/>
    <w:rsid w:val="00F3200F"/>
    <w:rsid w:val="00F402D3"/>
    <w:rsid w:val="00F563D6"/>
    <w:rsid w:val="00F57690"/>
    <w:rsid w:val="00F738D9"/>
    <w:rsid w:val="00F80D28"/>
    <w:rsid w:val="00F80F61"/>
    <w:rsid w:val="00F90B37"/>
    <w:rsid w:val="00FA04B4"/>
    <w:rsid w:val="00FA6882"/>
    <w:rsid w:val="00FC6587"/>
    <w:rsid w:val="00FC686D"/>
    <w:rsid w:val="00FC68E5"/>
    <w:rsid w:val="00FD5E9E"/>
    <w:rsid w:val="00FE4BE5"/>
    <w:rsid w:val="00FE5144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DAE0D6C"/>
  <w15:docId w15:val="{770E7073-18BC-46E3-840E-5156F34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cd-bucurest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19008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CRED13</dc:creator>
  <cp:lastModifiedBy>Teodora</cp:lastModifiedBy>
  <cp:revision>4</cp:revision>
  <cp:lastPrinted>2019-09-24T12:19:00Z</cp:lastPrinted>
  <dcterms:created xsi:type="dcterms:W3CDTF">2019-10-01T11:01:00Z</dcterms:created>
  <dcterms:modified xsi:type="dcterms:W3CDTF">2019-10-02T08:04:00Z</dcterms:modified>
</cp:coreProperties>
</file>