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C4E" w:rsidRDefault="00846C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846C4E" w:rsidRDefault="00846C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846C4E" w:rsidRDefault="00846C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846C4E" w:rsidRDefault="00846C4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46C4E" w:rsidRDefault="007D1660">
      <w:pPr>
        <w:spacing w:after="0" w:line="240" w:lineRule="auto"/>
        <w:ind w:left="5664" w:firstLine="707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Nr. 4/9.01.2023</w:t>
      </w:r>
    </w:p>
    <w:p w:rsidR="00846C4E" w:rsidRDefault="00846C4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46C4E" w:rsidRDefault="007D1660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CĂTRE:</w:t>
      </w:r>
    </w:p>
    <w:p w:rsidR="00846C4E" w:rsidRDefault="007D1660">
      <w:pPr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INSPECTORATUL ȘCOLAR AL MUNICIPIULUI BUCUREȘTI</w:t>
      </w:r>
    </w:p>
    <w:p w:rsidR="00846C4E" w:rsidRDefault="007D1660">
      <w:pPr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UNITĂȚILE DE ÎNVĂȚĂMÂNT DIN MUNICIPIUL BUCUREȘTI </w:t>
      </w:r>
    </w:p>
    <w:p w:rsidR="00846C4E" w:rsidRDefault="00846C4E">
      <w:pPr>
        <w:spacing w:after="0" w:line="360" w:lineRule="auto"/>
        <w:ind w:firstLine="1080"/>
        <w:jc w:val="both"/>
        <w:rPr>
          <w:rFonts w:ascii="Times New Roman" w:eastAsia="Times New Roman" w:hAnsi="Times New Roman" w:cs="Times New Roman"/>
          <w:b/>
        </w:rPr>
      </w:pPr>
    </w:p>
    <w:p w:rsidR="00846C4E" w:rsidRDefault="00846C4E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</w:p>
    <w:p w:rsidR="00846C4E" w:rsidRDefault="007D1660">
      <w:pPr>
        <w:spacing w:after="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ÎN ATENȚIA:</w:t>
      </w:r>
    </w:p>
    <w:p w:rsidR="00846C4E" w:rsidRDefault="007D1660">
      <w:pPr>
        <w:spacing w:after="0" w:line="360" w:lineRule="auto"/>
        <w:ind w:firstLine="99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Cadre didactice din învățământul preuniversitar</w:t>
      </w:r>
    </w:p>
    <w:p w:rsidR="00846C4E" w:rsidRDefault="007D1660">
      <w:pPr>
        <w:spacing w:after="0" w:line="360" w:lineRule="auto"/>
        <w:ind w:firstLine="99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</w:p>
    <w:p w:rsidR="00846C4E" w:rsidRDefault="00846C4E">
      <w:pPr>
        <w:spacing w:after="0" w:line="240" w:lineRule="auto"/>
        <w:ind w:left="1080" w:hanging="374"/>
        <w:jc w:val="both"/>
        <w:rPr>
          <w:rFonts w:ascii="Times New Roman" w:eastAsia="Times New Roman" w:hAnsi="Times New Roman" w:cs="Times New Roman"/>
          <w:b/>
        </w:rPr>
      </w:pPr>
    </w:p>
    <w:p w:rsidR="00846C4E" w:rsidRDefault="007D1660">
      <w:pPr>
        <w:spacing w:after="0" w:line="240" w:lineRule="auto"/>
        <w:ind w:left="1080" w:hanging="374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Prin prezenta, vă informăm că vă puteți înscrie la </w:t>
      </w:r>
      <w:proofErr w:type="spellStart"/>
      <w:r>
        <w:rPr>
          <w:rFonts w:ascii="Times New Roman" w:eastAsia="Times New Roman" w:hAnsi="Times New Roman" w:cs="Times New Roman"/>
          <w:b/>
        </w:rPr>
        <w:t>workshopul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cu tema</w:t>
      </w:r>
    </w:p>
    <w:p w:rsidR="00846C4E" w:rsidRDefault="00846C4E">
      <w:pPr>
        <w:spacing w:after="0" w:line="240" w:lineRule="auto"/>
        <w:ind w:left="1080" w:hanging="374"/>
        <w:jc w:val="both"/>
        <w:rPr>
          <w:rFonts w:ascii="Times New Roman" w:eastAsia="Times New Roman" w:hAnsi="Times New Roman" w:cs="Times New Roman"/>
          <w:b/>
        </w:rPr>
      </w:pPr>
    </w:p>
    <w:p w:rsidR="00846C4E" w:rsidRDefault="007D1660">
      <w:pPr>
        <w:spacing w:after="0" w:line="240" w:lineRule="auto"/>
        <w:ind w:left="1080" w:hanging="374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“</w:t>
      </w:r>
      <w:proofErr w:type="spellStart"/>
      <w:r>
        <w:rPr>
          <w:rFonts w:ascii="Times New Roman" w:eastAsia="Times New Roman" w:hAnsi="Times New Roman" w:cs="Times New Roman"/>
          <w:b/>
        </w:rPr>
        <w:t>Gamificarea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procesului de învățare”</w:t>
      </w:r>
    </w:p>
    <w:p w:rsidR="00846C4E" w:rsidRDefault="00846C4E">
      <w:pPr>
        <w:spacing w:after="0" w:line="240" w:lineRule="auto"/>
        <w:ind w:left="1080" w:hanging="374"/>
        <w:jc w:val="both"/>
        <w:rPr>
          <w:rFonts w:ascii="Times New Roman" w:eastAsia="Times New Roman" w:hAnsi="Times New Roman" w:cs="Times New Roman"/>
          <w:b/>
        </w:rPr>
      </w:pPr>
    </w:p>
    <w:p w:rsidR="00846C4E" w:rsidRDefault="007D16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6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Grup țintă:</w:t>
      </w:r>
      <w:r>
        <w:rPr>
          <w:rFonts w:ascii="Times New Roman" w:eastAsia="Times New Roman" w:hAnsi="Times New Roman" w:cs="Times New Roman"/>
          <w:color w:val="000000"/>
        </w:rPr>
        <w:t xml:space="preserve"> cadre didactice din învățământul preuniversitar</w:t>
      </w:r>
    </w:p>
    <w:p w:rsidR="00846C4E" w:rsidRDefault="007D16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Tip de formare: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online</w:t>
      </w:r>
    </w:p>
    <w:p w:rsidR="00846C4E" w:rsidRDefault="007D16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6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Data : luni, 16 ianuarie 2023, interval 13.30-15.00</w:t>
      </w:r>
    </w:p>
    <w:p w:rsidR="00846C4E" w:rsidRDefault="007D166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În cadrul acestei sesiuni veți afla despre:: </w:t>
      </w:r>
    </w:p>
    <w:p w:rsidR="00846C4E" w:rsidRDefault="007D166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Componentele modelului de instruire ”Triple E”</w:t>
      </w:r>
    </w:p>
    <w:p w:rsidR="00846C4E" w:rsidRDefault="007D166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Tipuri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gamificare</w:t>
      </w:r>
      <w:proofErr w:type="spellEnd"/>
    </w:p>
    <w:p w:rsidR="00846C4E" w:rsidRDefault="007D166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PBL (învățarea bazată pe proiecte) folosind jocuri</w:t>
      </w:r>
    </w:p>
    <w:p w:rsidR="00846C4E" w:rsidRDefault="007D166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Escape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rooms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ca strategie de recapitulare și testare</w:t>
      </w:r>
    </w:p>
    <w:p w:rsidR="00846C4E" w:rsidRDefault="007D166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Puterea unei povești bune - Lumea lui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Everclever</w:t>
      </w:r>
      <w:proofErr w:type="spellEnd"/>
    </w:p>
    <w:p w:rsidR="00846C4E" w:rsidRDefault="007D1660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Hi-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quest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și programul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Captain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Civic.</w:t>
      </w:r>
    </w:p>
    <w:p w:rsidR="00846C4E" w:rsidRDefault="007D1660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Workshop susținut de: prof. Victor Bratu, profesor de Geografie și TIC la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Avenor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College</w:t>
      </w:r>
    </w:p>
    <w:p w:rsidR="00846C4E" w:rsidRDefault="00846C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6C4E" w:rsidRDefault="007D16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6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heading=h.gjdgxs" w:colFirst="0" w:colLast="0"/>
      <w:bookmarkEnd w:id="0"/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Inscrieri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  <w:hyperlink r:id="rId7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formular de înscriere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46C4E" w:rsidRDefault="007D166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46C4E" w:rsidRDefault="00846C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46C4E" w:rsidRDefault="00846C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6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46C4E" w:rsidRDefault="007D1660">
      <w:pPr>
        <w:tabs>
          <w:tab w:val="left" w:pos="7635"/>
        </w:tabs>
        <w:spacing w:after="0" w:line="240" w:lineRule="auto"/>
        <w:ind w:firstLine="1021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1" w:name="_heading=h.30j0zll" w:colFirst="0" w:colLast="0"/>
      <w:bookmarkEnd w:id="1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Director CCD București,                                          Responsabil workshop,           </w:t>
      </w:r>
    </w:p>
    <w:p w:rsidR="00846C4E" w:rsidRDefault="007D1660">
      <w:pPr>
        <w:tabs>
          <w:tab w:val="left" w:pos="960"/>
        </w:tabs>
        <w:spacing w:after="0"/>
        <w:ind w:firstLine="1021"/>
        <w:rPr>
          <w:rFonts w:ascii="Times New Roman" w:eastAsia="Times New Roman" w:hAnsi="Times New Roman" w:cs="Times New Roman"/>
          <w:sz w:val="20"/>
          <w:szCs w:val="20"/>
        </w:rPr>
      </w:pPr>
      <w:bookmarkStart w:id="2" w:name="_heading=h.1fob9te" w:colFirst="0" w:colLast="0"/>
      <w:bookmarkEnd w:id="2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prof.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Nicoleta BRICIU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     prof.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Nela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Burcea     </w:t>
      </w:r>
    </w:p>
    <w:p w:rsidR="00846C4E" w:rsidRDefault="007D1660">
      <w:pPr>
        <w:tabs>
          <w:tab w:val="left" w:pos="763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</w:t>
      </w:r>
    </w:p>
    <w:p w:rsidR="00846C4E" w:rsidRDefault="00846C4E">
      <w:pPr>
        <w:tabs>
          <w:tab w:val="left" w:pos="96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bookmarkStart w:id="3" w:name="_GoBack"/>
      <w:bookmarkEnd w:id="3"/>
    </w:p>
    <w:sectPr w:rsidR="00846C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836" w:bottom="720" w:left="1134" w:header="45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49C" w:rsidRDefault="00D8149C">
      <w:pPr>
        <w:spacing w:after="0" w:line="240" w:lineRule="auto"/>
      </w:pPr>
      <w:r>
        <w:separator/>
      </w:r>
    </w:p>
  </w:endnote>
  <w:endnote w:type="continuationSeparator" w:id="0">
    <w:p w:rsidR="00D8149C" w:rsidRDefault="00D81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C4E" w:rsidRDefault="007D16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846C4E" w:rsidRDefault="00846C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C4E" w:rsidRDefault="007D1660">
    <w:pPr>
      <w:ind w:left="1416" w:firstLine="707"/>
      <w:jc w:val="center"/>
      <w:rPr>
        <w:color w:val="17365D"/>
      </w:rPr>
    </w:pPr>
    <w:r>
      <w:rPr>
        <w:color w:val="17365D"/>
        <w:sz w:val="18"/>
        <w:szCs w:val="18"/>
      </w:rPr>
      <w:t xml:space="preserve">Splaiul Independenței  Nr. 315A Sector 6, București, România                                 Pagina </w:t>
    </w:r>
    <w:r>
      <w:rPr>
        <w:color w:val="17365D"/>
        <w:sz w:val="18"/>
        <w:szCs w:val="18"/>
      </w:rPr>
      <w:fldChar w:fldCharType="begin"/>
    </w:r>
    <w:r>
      <w:rPr>
        <w:color w:val="17365D"/>
        <w:sz w:val="18"/>
        <w:szCs w:val="18"/>
      </w:rPr>
      <w:instrText>PAGE</w:instrText>
    </w:r>
    <w:r>
      <w:rPr>
        <w:color w:val="17365D"/>
        <w:sz w:val="18"/>
        <w:szCs w:val="18"/>
      </w:rPr>
      <w:fldChar w:fldCharType="separate"/>
    </w:r>
    <w:r w:rsidR="00476AF4">
      <w:rPr>
        <w:noProof/>
        <w:color w:val="17365D"/>
        <w:sz w:val="18"/>
        <w:szCs w:val="18"/>
      </w:rPr>
      <w:t>1</w:t>
    </w:r>
    <w:r>
      <w:rPr>
        <w:color w:val="17365D"/>
        <w:sz w:val="18"/>
        <w:szCs w:val="18"/>
      </w:rPr>
      <w:fldChar w:fldCharType="end"/>
    </w:r>
    <w:r>
      <w:rPr>
        <w:color w:val="17365D"/>
        <w:sz w:val="18"/>
        <w:szCs w:val="18"/>
      </w:rPr>
      <w:t xml:space="preserve"> of </w:t>
    </w:r>
    <w:r>
      <w:rPr>
        <w:color w:val="17365D"/>
        <w:sz w:val="18"/>
        <w:szCs w:val="18"/>
      </w:rPr>
      <w:fldChar w:fldCharType="begin"/>
    </w:r>
    <w:r>
      <w:rPr>
        <w:color w:val="17365D"/>
        <w:sz w:val="18"/>
        <w:szCs w:val="18"/>
      </w:rPr>
      <w:instrText>NUMPAGES</w:instrText>
    </w:r>
    <w:r>
      <w:rPr>
        <w:color w:val="17365D"/>
        <w:sz w:val="18"/>
        <w:szCs w:val="18"/>
      </w:rPr>
      <w:fldChar w:fldCharType="separate"/>
    </w:r>
    <w:r w:rsidR="00476AF4">
      <w:rPr>
        <w:noProof/>
        <w:color w:val="17365D"/>
        <w:sz w:val="18"/>
        <w:szCs w:val="18"/>
      </w:rPr>
      <w:t>1</w:t>
    </w:r>
    <w:r>
      <w:rPr>
        <w:color w:val="17365D"/>
        <w:sz w:val="18"/>
        <w:szCs w:val="18"/>
      </w:rPr>
      <w:fldChar w:fldCharType="end"/>
    </w:r>
  </w:p>
  <w:p w:rsidR="00846C4E" w:rsidRDefault="007D1660">
    <w:pPr>
      <w:spacing w:after="0"/>
      <w:jc w:val="center"/>
      <w:rPr>
        <w:b/>
        <w:color w:val="000080"/>
        <w:sz w:val="20"/>
        <w:szCs w:val="20"/>
      </w:rPr>
    </w:pPr>
    <w:r>
      <w:rPr>
        <w:color w:val="17365D"/>
        <w:sz w:val="18"/>
        <w:szCs w:val="18"/>
      </w:rPr>
      <w:t xml:space="preserve">Tel: 0040213134901     Fax:  0040213134927     </w:t>
    </w:r>
    <w:hyperlink r:id="rId1">
      <w:r>
        <w:rPr>
          <w:color w:val="17365D"/>
          <w:sz w:val="18"/>
          <w:szCs w:val="18"/>
          <w:u w:val="single"/>
        </w:rPr>
        <w:t>www.ccd-bucuresti.org</w:t>
      </w:r>
    </w:hyperlink>
    <w:r>
      <w:rPr>
        <w:color w:val="17365D"/>
        <w:sz w:val="18"/>
        <w:szCs w:val="18"/>
      </w:rPr>
      <w:t xml:space="preserve">      </w:t>
    </w:r>
    <w:hyperlink r:id="rId2">
      <w:r>
        <w:rPr>
          <w:color w:val="17365D"/>
          <w:sz w:val="18"/>
          <w:szCs w:val="18"/>
          <w:u w:val="single"/>
        </w:rPr>
        <w:t>ccdbuc@gmail.com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C4E" w:rsidRDefault="00846C4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49C" w:rsidRDefault="00D8149C">
      <w:pPr>
        <w:spacing w:after="0" w:line="240" w:lineRule="auto"/>
      </w:pPr>
      <w:r>
        <w:separator/>
      </w:r>
    </w:p>
  </w:footnote>
  <w:footnote w:type="continuationSeparator" w:id="0">
    <w:p w:rsidR="00D8149C" w:rsidRDefault="00D814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C4E" w:rsidRDefault="00D814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492.85pt;height:322.2pt;z-index:-251658240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C4E" w:rsidRDefault="007D166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b/>
        <w:noProof/>
        <w:sz w:val="24"/>
        <w:szCs w:val="24"/>
        <w:lang w:val="en-US"/>
      </w:rPr>
      <w:drawing>
        <wp:inline distT="114300" distB="114300" distL="114300" distR="114300">
          <wp:extent cx="5943600" cy="790575"/>
          <wp:effectExtent l="0" t="0" r="0" b="0"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C4E" w:rsidRDefault="00D8149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492.85pt;height:322.2pt;z-index:-251659264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4E"/>
    <w:rsid w:val="001F2D1E"/>
    <w:rsid w:val="00476AF4"/>
    <w:rsid w:val="007D1660"/>
    <w:rsid w:val="00846C4E"/>
    <w:rsid w:val="00D8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2757C3FB-8B50-4548-9C62-87D4CACC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C03"/>
  </w:style>
  <w:style w:type="paragraph" w:styleId="Heading1">
    <w:name w:val="heading 1"/>
    <w:basedOn w:val="Normal"/>
    <w:next w:val="Normal"/>
    <w:link w:val="Heading1Char"/>
    <w:uiPriority w:val="9"/>
    <w:qFormat/>
    <w:rsid w:val="001C3AD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70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fr-FR" w:eastAsia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4AA"/>
    <w:pPr>
      <w:keepNext/>
      <w:keepLines/>
      <w:widowControl w:val="0"/>
      <w:spacing w:before="40" w:after="0" w:line="240" w:lineRule="auto"/>
      <w:outlineLvl w:val="2"/>
    </w:pPr>
    <w:rPr>
      <w:rFonts w:ascii="Calibri Light" w:eastAsia="Times New Roman" w:hAnsi="Calibri Light"/>
      <w:color w:val="1F4D78"/>
      <w:sz w:val="24"/>
      <w:szCs w:val="24"/>
      <w:lang w:val="en-GB" w:eastAsia="ro-RO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aracterCaracterCaracter">
    <w:name w:val="Caracter Caracter Caracter"/>
    <w:basedOn w:val="Normal"/>
    <w:rsid w:val="00616BA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E9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5E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E9E"/>
  </w:style>
  <w:style w:type="paragraph" w:styleId="Footer">
    <w:name w:val="footer"/>
    <w:basedOn w:val="Normal"/>
    <w:link w:val="Foot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E9E"/>
  </w:style>
  <w:style w:type="character" w:styleId="Hyperlink">
    <w:name w:val="Hyperlink"/>
    <w:rsid w:val="00D551DD"/>
    <w:rPr>
      <w:color w:val="0000FF"/>
      <w:u w:val="single"/>
    </w:rPr>
  </w:style>
  <w:style w:type="table" w:styleId="TableGrid">
    <w:name w:val="Table Grid"/>
    <w:basedOn w:val="TableNormal"/>
    <w:rsid w:val="00D67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080C1B"/>
    <w:pPr>
      <w:spacing w:after="0" w:line="240" w:lineRule="auto"/>
    </w:pPr>
    <w:rPr>
      <w:rFonts w:ascii="Times New Roman" w:eastAsia="Times New Roman" w:hAnsi="Times New Roman"/>
      <w:sz w:val="28"/>
      <w:szCs w:val="20"/>
      <w:lang w:val="fr-FR"/>
    </w:rPr>
  </w:style>
  <w:style w:type="paragraph" w:customStyle="1" w:styleId="CharChar">
    <w:name w:val="Char Char"/>
    <w:basedOn w:val="Normal"/>
    <w:rsid w:val="00CC599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014633"/>
  </w:style>
  <w:style w:type="character" w:customStyle="1" w:styleId="hps">
    <w:name w:val="hps"/>
    <w:basedOn w:val="DefaultParagraphFont"/>
    <w:rsid w:val="005C17FE"/>
  </w:style>
  <w:style w:type="character" w:customStyle="1" w:styleId="gt-ft-text">
    <w:name w:val="gt-ft-text"/>
    <w:basedOn w:val="DefaultParagraphFont"/>
    <w:rsid w:val="005C17FE"/>
  </w:style>
  <w:style w:type="character" w:customStyle="1" w:styleId="Heading1Char">
    <w:name w:val="Heading 1 Char"/>
    <w:link w:val="Heading1"/>
    <w:uiPriority w:val="9"/>
    <w:rsid w:val="001C3AD9"/>
    <w:rPr>
      <w:rFonts w:ascii="Cambria" w:eastAsia="Times New Roman" w:hAnsi="Cambria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8271C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CharChar4">
    <w:name w:val="Char Char4"/>
    <w:basedOn w:val="Normal"/>
    <w:rsid w:val="004E237B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3Char">
    <w:name w:val="Heading 3 Char"/>
    <w:link w:val="Heading3"/>
    <w:uiPriority w:val="9"/>
    <w:semiHidden/>
    <w:rsid w:val="009C54AA"/>
    <w:rPr>
      <w:rFonts w:ascii="Calibri Light" w:eastAsia="Times New Roman" w:hAnsi="Calibri Light"/>
      <w:color w:val="1F4D78"/>
      <w:sz w:val="24"/>
      <w:szCs w:val="24"/>
      <w:lang w:val="en-GB" w:eastAsia="ro-RO"/>
    </w:rPr>
  </w:style>
  <w:style w:type="paragraph" w:customStyle="1" w:styleId="Default">
    <w:name w:val="Default"/>
    <w:rsid w:val="00BC5F3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220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uiPriority w:val="22"/>
    <w:qFormat/>
    <w:rsid w:val="00A91AD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00E51"/>
    <w:rPr>
      <w:color w:val="954F72" w:themeColor="followedHyperlink"/>
      <w:u w:val="single"/>
    </w:rPr>
  </w:style>
  <w:style w:type="character" w:customStyle="1" w:styleId="il">
    <w:name w:val="il"/>
    <w:basedOn w:val="DefaultParagraphFont"/>
    <w:rsid w:val="005E5910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forms.gle/H6NTZEGzyNxCiKDE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cdbuc@gmail.com" TargetMode="External"/><Relationship Id="rId1" Type="http://schemas.openxmlformats.org/officeDocument/2006/relationships/hyperlink" Target="http://www.ccd-bucurest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lMjpouvRZGe5EqkNE6DRULvFuA==">AMUW2mWWUrheWOqgkpaYnbo313GtIAA2b3OSY3iPFrWM3CmNRF3sbDwmrmGz3YhJHwazUNe6x1khy9bHixx+HrQRFIErKZz1vjIvmTChhGHxmereN5rqb/Xq1M0NcLnMW0afu4rpTsq4ZYqasA5YEpl24kEnz9JPoQ==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CCDB19-20</dc:creator>
  <cp:lastModifiedBy>Windows User</cp:lastModifiedBy>
  <cp:revision>3</cp:revision>
  <cp:lastPrinted>2023-01-09T12:19:00Z</cp:lastPrinted>
  <dcterms:created xsi:type="dcterms:W3CDTF">2023-01-09T12:13:00Z</dcterms:created>
  <dcterms:modified xsi:type="dcterms:W3CDTF">2023-01-09T12:21:00Z</dcterms:modified>
</cp:coreProperties>
</file>