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2E1" w:rsidRPr="00B63C01" w:rsidRDefault="004872E1" w:rsidP="00B63C0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63C01">
        <w:rPr>
          <w:rFonts w:ascii="Times New Roman" w:hAnsi="Times New Roman" w:cs="Times New Roman"/>
          <w:color w:val="FF0000"/>
          <w:sz w:val="24"/>
          <w:szCs w:val="24"/>
        </w:rPr>
        <w:t xml:space="preserve">ANTET UNITATE ȘCOLARĂ </w:t>
      </w:r>
    </w:p>
    <w:p w:rsidR="004872E1" w:rsidRPr="00B63C01" w:rsidRDefault="004872E1" w:rsidP="00B63C01">
      <w:pPr>
        <w:jc w:val="center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>Proces verbal,</w:t>
      </w:r>
    </w:p>
    <w:p w:rsidR="004872E1" w:rsidRPr="00B63C01" w:rsidRDefault="004872E1" w:rsidP="00B63C01">
      <w:pPr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2E1" w:rsidRPr="00B63C01" w:rsidRDefault="004872E1" w:rsidP="00B6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Încheiat astăzi............................................ în şedinţa Comisiei pentru echivalarea creditelor profesionale transferabile de la .............................................................................   </w:t>
      </w:r>
      <w:r w:rsidR="00B63C01" w:rsidRPr="00B63C01">
        <w:rPr>
          <w:rFonts w:ascii="Times New Roman" w:hAnsi="Times New Roman" w:cs="Times New Roman"/>
          <w:sz w:val="24"/>
          <w:szCs w:val="24"/>
        </w:rPr>
        <w:t xml:space="preserve">(unitatea școlară), conform </w:t>
      </w:r>
      <w:r w:rsidR="00B63C01" w:rsidRPr="00B63C01">
        <w:rPr>
          <w:rFonts w:ascii="Times New Roman" w:hAnsi="Times New Roman" w:cs="Times New Roman"/>
          <w:color w:val="000000"/>
          <w:sz w:val="24"/>
          <w:szCs w:val="24"/>
        </w:rPr>
        <w:t>Metodologiei</w:t>
      </w:r>
      <w:r w:rsidR="00B63C01" w:rsidRPr="00B63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privind sistemul de acumulare, recunoaștere și echivalare a creditelor profesionale transferabile,</w:t>
      </w:r>
      <w:bookmarkStart w:id="0" w:name="_GoBack"/>
      <w:bookmarkEnd w:id="0"/>
      <w:r w:rsidR="00B63C01" w:rsidRPr="00B63C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aprobată prin OM nr. 5.967 din 6 noiembrie 2020, publicat în Monitorul Oficial al României, Partea I, nr. 1.055 din 10 noiembrie 2020</w:t>
      </w:r>
      <w:r w:rsidR="00B63C01" w:rsidRPr="00B63C0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72E1" w:rsidRPr="00B63C01" w:rsidRDefault="004872E1" w:rsidP="00B6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Comisia funcţionează în baza Deciziei nr........./...................... emisă de Directorul unităţii de învăţământ.  </w:t>
      </w:r>
    </w:p>
    <w:p w:rsidR="004872E1" w:rsidRPr="00B63C01" w:rsidRDefault="004872E1" w:rsidP="00B6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>Comisia constată că au fost înregistrate, în perioada legală, la secretariatul unităţii un număr de ………   dosare.</w:t>
      </w:r>
    </w:p>
    <w:p w:rsidR="004872E1" w:rsidRPr="00B63C01" w:rsidRDefault="004872E1" w:rsidP="00B6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În urma analizării şi verificării probelor depuse în dosare au fost completate fişele individuale. </w:t>
      </w:r>
    </w:p>
    <w:p w:rsidR="004872E1" w:rsidRPr="00B63C01" w:rsidRDefault="004872E1" w:rsidP="00B63C0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Rezultatele sunt următoarele :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4395"/>
        <w:gridCol w:w="4394"/>
      </w:tblGrid>
      <w:tr w:rsidR="00B63C01" w:rsidRPr="00B63C01" w:rsidTr="00B63C01">
        <w:tc>
          <w:tcPr>
            <w:tcW w:w="562" w:type="dxa"/>
          </w:tcPr>
          <w:p w:rsidR="00B63C01" w:rsidRPr="00B63C01" w:rsidRDefault="00B63C01" w:rsidP="00B63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1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B63C01" w:rsidRPr="00B63C01" w:rsidRDefault="00B63C01" w:rsidP="00B63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1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4395" w:type="dxa"/>
          </w:tcPr>
          <w:p w:rsidR="00B63C01" w:rsidRPr="00B63C01" w:rsidRDefault="00B63C01" w:rsidP="00B63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1">
              <w:rPr>
                <w:rFonts w:ascii="Times New Roman" w:hAnsi="Times New Roman" w:cs="Times New Roman"/>
                <w:sz w:val="24"/>
                <w:szCs w:val="24"/>
              </w:rPr>
              <w:t xml:space="preserve">Numele și prenumele cadrului didactic solicitant </w:t>
            </w:r>
          </w:p>
        </w:tc>
        <w:tc>
          <w:tcPr>
            <w:tcW w:w="4394" w:type="dxa"/>
          </w:tcPr>
          <w:p w:rsidR="00B63C01" w:rsidRPr="00B63C01" w:rsidRDefault="00B63C01" w:rsidP="00B63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C01">
              <w:rPr>
                <w:rFonts w:ascii="Times New Roman" w:hAnsi="Times New Roman" w:cs="Times New Roman"/>
                <w:sz w:val="24"/>
                <w:szCs w:val="24"/>
              </w:rPr>
              <w:t>Rezultatul evaluării dosarului de echivalare (admis/respins)</w:t>
            </w:r>
          </w:p>
        </w:tc>
      </w:tr>
      <w:tr w:rsidR="00B63C01" w:rsidRPr="00B63C01" w:rsidTr="00B63C01">
        <w:tc>
          <w:tcPr>
            <w:tcW w:w="562" w:type="dxa"/>
          </w:tcPr>
          <w:p w:rsidR="00B63C01" w:rsidRPr="00B63C01" w:rsidRDefault="00B63C01" w:rsidP="00B63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63C01" w:rsidRPr="00B63C01" w:rsidRDefault="00B63C01" w:rsidP="00B63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C01" w:rsidRPr="00B63C01" w:rsidRDefault="00B63C01" w:rsidP="00B63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C01" w:rsidRPr="00B63C01" w:rsidTr="00B63C01">
        <w:tc>
          <w:tcPr>
            <w:tcW w:w="562" w:type="dxa"/>
          </w:tcPr>
          <w:p w:rsidR="00B63C01" w:rsidRPr="00B63C01" w:rsidRDefault="00B63C01" w:rsidP="00B63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63C01" w:rsidRPr="00B63C01" w:rsidRDefault="00B63C01" w:rsidP="00B63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B63C01" w:rsidRPr="00B63C01" w:rsidRDefault="00B63C01" w:rsidP="00B63C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2E1" w:rsidRPr="00B63C01" w:rsidRDefault="004872E1" w:rsidP="00B63C01">
      <w:pPr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>*Se adaugă rânduri în funcție de numărul de dosare înregistrate la unitatea școlară.</w:t>
      </w:r>
    </w:p>
    <w:p w:rsidR="004872E1" w:rsidRPr="00B63C01" w:rsidRDefault="004872E1" w:rsidP="00B63C01">
      <w:pPr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Drept care am încheiat prezentul proces verbal. </w:t>
      </w:r>
    </w:p>
    <w:p w:rsidR="004872E1" w:rsidRPr="00B63C01" w:rsidRDefault="004872E1" w:rsidP="00B63C01">
      <w:pPr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2E1" w:rsidRPr="00B63C01" w:rsidRDefault="004872E1" w:rsidP="00B63C01">
      <w:pPr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Preşedinte,   </w:t>
      </w:r>
      <w:r w:rsidR="00B63C01" w:rsidRPr="00B63C01">
        <w:rPr>
          <w:rFonts w:ascii="Times New Roman" w:hAnsi="Times New Roman" w:cs="Times New Roman"/>
          <w:sz w:val="24"/>
          <w:szCs w:val="24"/>
        </w:rPr>
        <w:tab/>
      </w:r>
      <w:r w:rsidRPr="00B63C01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                                                  </w:t>
      </w:r>
    </w:p>
    <w:p w:rsidR="005E5020" w:rsidRPr="00B63C01" w:rsidRDefault="004872E1" w:rsidP="00B63C01">
      <w:pPr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 xml:space="preserve">Membri, </w:t>
      </w:r>
      <w:r w:rsidR="00B63C01" w:rsidRPr="00B63C01">
        <w:rPr>
          <w:rFonts w:ascii="Times New Roman" w:hAnsi="Times New Roman" w:cs="Times New Roman"/>
          <w:sz w:val="24"/>
          <w:szCs w:val="24"/>
        </w:rPr>
        <w:tab/>
      </w:r>
      <w:r w:rsidRPr="00B63C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</w:p>
    <w:p w:rsidR="004872E1" w:rsidRPr="00B63C01" w:rsidRDefault="004872E1" w:rsidP="00B63C01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3C0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4872E1" w:rsidRPr="00B63C01" w:rsidRDefault="004872E1" w:rsidP="00B63C0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72E1" w:rsidRPr="00B63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D0"/>
    <w:rsid w:val="001A0BD0"/>
    <w:rsid w:val="004872E1"/>
    <w:rsid w:val="00540164"/>
    <w:rsid w:val="005E5020"/>
    <w:rsid w:val="00B6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3D447-0548-49CD-AFB6-E70E63A3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2017-09-19T09:23:00Z</dcterms:created>
  <dcterms:modified xsi:type="dcterms:W3CDTF">2020-11-13T09:19:00Z</dcterms:modified>
</cp:coreProperties>
</file>